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7C565A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PP</w:t>
      </w:r>
      <w:r w:rsidR="00135EF7">
        <w:rPr>
          <w:rFonts w:ascii="Arial Narrow" w:hAnsi="Arial Narrow"/>
          <w:b/>
          <w:sz w:val="24"/>
          <w:szCs w:val="24"/>
        </w:rPr>
        <w:t>KE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 xml:space="preserve">gatás szervező </w:t>
      </w:r>
      <w:proofErr w:type="gramStart"/>
      <w:r w:rsidR="009D184A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9D184A">
        <w:rPr>
          <w:rFonts w:ascii="Arial Narrow" w:hAnsi="Arial Narrow"/>
          <w:b/>
          <w:sz w:val="24"/>
          <w:szCs w:val="24"/>
        </w:rPr>
        <w:t xml:space="preserve">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</w:t>
      </w:r>
      <w:r w:rsidR="00915761">
        <w:rPr>
          <w:rFonts w:ascii="Arial Narrow" w:hAnsi="Arial Narrow"/>
          <w:i/>
          <w:sz w:val="24"/>
          <w:szCs w:val="24"/>
        </w:rPr>
        <w:t>TO</w:t>
      </w:r>
      <w:r w:rsidRPr="00B52D88">
        <w:rPr>
          <w:rFonts w:ascii="Arial Narrow" w:hAnsi="Arial Narrow"/>
          <w:i/>
          <w:sz w:val="24"/>
          <w:szCs w:val="24"/>
        </w:rPr>
        <w:t xml:space="preserve">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702"/>
        <w:gridCol w:w="934"/>
      </w:tblGrid>
      <w:tr w:rsidR="00CF051F" w:rsidRPr="004340E5" w:rsidTr="00CF051F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F051F" w:rsidRPr="00FC2EC2" w:rsidRDefault="00CF051F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CF051F" w:rsidRPr="004340E5" w:rsidRDefault="00CF051F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CF051F" w:rsidRDefault="00CF051F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CF051F" w:rsidRPr="004340E5" w:rsidRDefault="00CF051F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vAlign w:val="center"/>
          </w:tcPr>
          <w:p w:rsidR="00CF051F" w:rsidRDefault="00CF051F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CF051F" w:rsidRDefault="00CF051F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CF051F" w:rsidRDefault="00CF051F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 döntése</w:t>
            </w:r>
          </w:p>
          <w:p w:rsidR="00CF051F" w:rsidRPr="002523AD" w:rsidRDefault="00CF051F" w:rsidP="0091576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A TO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 xml:space="preserve"> tölti ki!)</w:t>
            </w:r>
          </w:p>
        </w:tc>
      </w:tr>
      <w:tr w:rsidR="00CF051F" w:rsidRPr="004340E5" w:rsidTr="00CF051F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CF051F" w:rsidRPr="004340E5" w:rsidRDefault="00CF051F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F051F" w:rsidRPr="004340E5" w:rsidRDefault="00CF051F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F051F" w:rsidRPr="004340E5" w:rsidRDefault="00CF051F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F051F" w:rsidRDefault="00CF051F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CF051F" w:rsidRDefault="00CF051F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közgazdaságtanba</w:t>
            </w:r>
          </w:p>
        </w:tc>
        <w:tc>
          <w:tcPr>
            <w:tcW w:w="1702" w:type="dxa"/>
            <w:vAlign w:val="center"/>
          </w:tcPr>
          <w:p w:rsidR="00CF051F" w:rsidRPr="004340E5" w:rsidRDefault="00CF051F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  <w:p w:rsidR="00CF051F" w:rsidRPr="00BA23F5" w:rsidRDefault="00CF051F" w:rsidP="009016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alkotmánytörténet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CF051F" w:rsidRPr="00BA23F5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 közig.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tört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. 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135EF7" w:rsidRDefault="00CF051F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702" w:type="dxa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135EF7" w:rsidRDefault="00D66ABF" w:rsidP="00476B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lkalmazott (jogi) informatika 1-2.</w:t>
            </w:r>
          </w:p>
        </w:tc>
        <w:tc>
          <w:tcPr>
            <w:tcW w:w="1702" w:type="dxa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D66ABF">
        <w:trPr>
          <w:trHeight w:val="526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Magyar közigazgatás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történet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CF051F" w:rsidRPr="00BA23F5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 közig.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tört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. 2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E64BAC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4BAC">
              <w:rPr>
                <w:rFonts w:ascii="Arial Narrow" w:hAnsi="Arial Narrow" w:cs="Arial"/>
                <w:sz w:val="20"/>
                <w:szCs w:val="20"/>
              </w:rPr>
              <w:t>Kánonjog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7C565A" w:rsidRDefault="00CF051F" w:rsidP="00E64BA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4BAC">
              <w:rPr>
                <w:rFonts w:ascii="Arial Narrow" w:hAnsi="Arial Narrow" w:cs="Arial"/>
                <w:b/>
                <w:i/>
                <w:sz w:val="20"/>
                <w:szCs w:val="20"/>
              </w:rPr>
              <w:t>Egyházjogi alapismeretek 1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E64B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4BAC">
              <w:rPr>
                <w:rFonts w:ascii="Arial Narrow" w:hAnsi="Arial Narrow" w:cs="Arial"/>
                <w:sz w:val="20"/>
                <w:szCs w:val="20"/>
              </w:rPr>
              <w:t xml:space="preserve">Kánonjog </w:t>
            </w: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107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7C565A" w:rsidRDefault="00CF051F" w:rsidP="0091576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Egyházjogi alapismeretek 2.</w:t>
            </w:r>
          </w:p>
        </w:tc>
        <w:tc>
          <w:tcPr>
            <w:tcW w:w="1702" w:type="dxa"/>
          </w:tcPr>
          <w:p w:rsidR="00CF051F" w:rsidRPr="004340E5" w:rsidRDefault="00CF051F" w:rsidP="00107C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CF051F" w:rsidRPr="004340E5" w:rsidRDefault="00CF051F" w:rsidP="00107C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2E166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1.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2E166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2.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I. </w:t>
            </w:r>
          </w:p>
          <w:p w:rsidR="00CF051F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CF051F" w:rsidRPr="00BA23F5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</w:t>
            </w:r>
            <w:proofErr w:type="gram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.jog</w:t>
            </w:r>
            <w:proofErr w:type="gram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 szervezetrendszer ÉS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A közig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. 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alapintézményei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Nemzetközi közjog </w:t>
            </w:r>
          </w:p>
        </w:tc>
        <w:tc>
          <w:tcPr>
            <w:tcW w:w="1702" w:type="dxa"/>
          </w:tcPr>
          <w:p w:rsidR="00CF051F" w:rsidRPr="004340E5" w:rsidRDefault="00CF051F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Pénzügyi jog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CF051F" w:rsidRPr="00BA23F5" w:rsidRDefault="00F87562" w:rsidP="00F8756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</w:t>
            </w:r>
            <w:r w:rsidR="00CF051F">
              <w:rPr>
                <w:rFonts w:ascii="Arial Narrow" w:hAnsi="Arial Narrow" w:cs="Arial"/>
                <w:b/>
                <w:i/>
                <w:sz w:val="20"/>
                <w:szCs w:val="20"/>
              </w:rPr>
              <w:t>á</w:t>
            </w:r>
            <w:r w:rsidR="00CF051F"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róvizsga jegye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 II.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Európajog 1.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915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 xml:space="preserve">Európajog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BA23F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15761">
              <w:rPr>
                <w:rFonts w:ascii="Arial Narrow" w:hAnsi="Arial Narrow" w:cs="Arial"/>
                <w:b/>
                <w:i/>
                <w:sz w:val="20"/>
                <w:szCs w:val="20"/>
              </w:rPr>
              <w:t>Európajog 2.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Közigazgatási jog III.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Szakigazgatás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ok joga 1-2. ÉS</w:t>
            </w:r>
          </w:p>
          <w:p w:rsidR="00CF051F" w:rsidRPr="00BA23F5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3067EE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067EE">
              <w:rPr>
                <w:rFonts w:ascii="Arial Narrow" w:hAnsi="Arial Narrow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3067EE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67EE">
              <w:rPr>
                <w:rFonts w:ascii="Arial Narrow" w:hAnsi="Arial Narrow" w:cs="Arial"/>
                <w:b/>
                <w:i/>
                <w:sz w:val="20"/>
                <w:szCs w:val="20"/>
              </w:rPr>
              <w:t>Szakigazgatások joga 2.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135EF7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Menedzsment ismeretek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67EE">
              <w:rPr>
                <w:rFonts w:ascii="Arial Narrow" w:hAnsi="Arial Narrow"/>
                <w:b/>
                <w:i/>
                <w:sz w:val="20"/>
                <w:szCs w:val="20"/>
              </w:rPr>
              <w:t>Közpolitika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3067EE" w:rsidRPr="00901685" w:rsidRDefault="003067EE" w:rsidP="003067EE">
      <w:pPr>
        <w:tabs>
          <w:tab w:val="left" w:pos="1620"/>
        </w:tabs>
        <w:spacing w:after="0"/>
        <w:jc w:val="both"/>
        <w:rPr>
          <w:sz w:val="20"/>
          <w:szCs w:val="20"/>
        </w:rPr>
      </w:pPr>
      <w:r w:rsidRPr="00901685">
        <w:rPr>
          <w:sz w:val="20"/>
          <w:szCs w:val="20"/>
        </w:rPr>
        <w:t>* Befogadható kötelezően választható tárgyak körében az alábbi tárgyak teljesítését fogadjuk el: Közigazgatási urbanisztika, Politikai földrajz, Közigazgatásszervezés és vezetés, közigazgatástechnológia, Gazdaságföldrajz, Állami egyházjog,</w:t>
      </w:r>
      <w:r w:rsidR="00901685" w:rsidRPr="00901685">
        <w:rPr>
          <w:sz w:val="20"/>
          <w:szCs w:val="20"/>
        </w:rPr>
        <w:t xml:space="preserve"> </w:t>
      </w:r>
      <w:r w:rsidRPr="00901685">
        <w:rPr>
          <w:sz w:val="20"/>
          <w:szCs w:val="20"/>
        </w:rPr>
        <w:t>A sajtószabadság határai, Bank és tőzsdejog, Médiaszabályozás. A táblázatba az Ön által teljesített tárgyakat írja be!</w:t>
      </w:r>
    </w:p>
    <w:p w:rsidR="003067EE" w:rsidRDefault="003067EE" w:rsidP="00B52D88">
      <w:pPr>
        <w:jc w:val="both"/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915761" w:rsidP="00B52D88">
      <w:pPr>
        <w:jc w:val="both"/>
      </w:pPr>
      <w:r>
        <w:t>TO</w:t>
      </w:r>
      <w:r w:rsidR="00B52D88" w:rsidRPr="00A02117">
        <w:t xml:space="preserve"> döntés dátuma</w:t>
      </w:r>
      <w:proofErr w:type="gramStart"/>
      <w:r w:rsidR="00B52D88" w:rsidRPr="00A02117">
        <w:t>: …</w:t>
      </w:r>
      <w:proofErr w:type="gramEnd"/>
      <w:r w:rsidR="00B52D88" w:rsidRPr="00A02117">
        <w:t>……………………………………</w:t>
      </w:r>
      <w:r w:rsidR="00B52D88" w:rsidRPr="00A02117">
        <w:tab/>
      </w:r>
      <w:r w:rsidR="00B52D88" w:rsidRPr="00A02117">
        <w:tab/>
      </w:r>
      <w:r w:rsidR="00B52D88">
        <w:t>…….…………….……………….</w:t>
      </w:r>
    </w:p>
    <w:p w:rsidR="00442B80" w:rsidRPr="007F0EEB" w:rsidRDefault="00915761" w:rsidP="00915761">
      <w:pPr>
        <w:ind w:left="4956" w:firstLine="708"/>
        <w:jc w:val="both"/>
        <w:rPr>
          <w:rFonts w:ascii="Calibri Light" w:hAnsi="Calibri Light" w:cs="Arial"/>
          <w:sz w:val="20"/>
          <w:szCs w:val="20"/>
        </w:rPr>
      </w:pPr>
      <w:r>
        <w:t>TO vezető</w:t>
      </w:r>
      <w:r w:rsidR="00B52D88" w:rsidRPr="00A02117">
        <w:t xml:space="preserve">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2B" w:rsidRDefault="00E3092B" w:rsidP="00FC2EC2">
      <w:pPr>
        <w:spacing w:after="0" w:line="240" w:lineRule="auto"/>
      </w:pPr>
      <w:r>
        <w:separator/>
      </w:r>
    </w:p>
  </w:endnote>
  <w:endnote w:type="continuationSeparator" w:id="0">
    <w:p w:rsidR="00E3092B" w:rsidRDefault="00E3092B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2B" w:rsidRDefault="00E3092B" w:rsidP="00FC2EC2">
      <w:pPr>
        <w:spacing w:after="0" w:line="240" w:lineRule="auto"/>
      </w:pPr>
      <w:r>
        <w:separator/>
      </w:r>
    </w:p>
  </w:footnote>
  <w:footnote w:type="continuationSeparator" w:id="0">
    <w:p w:rsidR="00E3092B" w:rsidRDefault="00E3092B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36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73DDD"/>
    <w:rsid w:val="00285BAF"/>
    <w:rsid w:val="002915AA"/>
    <w:rsid w:val="002E166D"/>
    <w:rsid w:val="002F3B11"/>
    <w:rsid w:val="003067EE"/>
    <w:rsid w:val="00380E39"/>
    <w:rsid w:val="00381FDF"/>
    <w:rsid w:val="003D435C"/>
    <w:rsid w:val="003E1350"/>
    <w:rsid w:val="003E2C54"/>
    <w:rsid w:val="0040700F"/>
    <w:rsid w:val="00424FF6"/>
    <w:rsid w:val="00431575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505E7"/>
    <w:rsid w:val="00650872"/>
    <w:rsid w:val="00676289"/>
    <w:rsid w:val="00677690"/>
    <w:rsid w:val="006C6430"/>
    <w:rsid w:val="00757FEF"/>
    <w:rsid w:val="00791A87"/>
    <w:rsid w:val="007A7A2C"/>
    <w:rsid w:val="007C565A"/>
    <w:rsid w:val="00865E68"/>
    <w:rsid w:val="0089210E"/>
    <w:rsid w:val="008E1028"/>
    <w:rsid w:val="008E4BF9"/>
    <w:rsid w:val="008F5073"/>
    <w:rsid w:val="0090133E"/>
    <w:rsid w:val="00901685"/>
    <w:rsid w:val="00915761"/>
    <w:rsid w:val="009231F5"/>
    <w:rsid w:val="009540A8"/>
    <w:rsid w:val="0095536A"/>
    <w:rsid w:val="0095739B"/>
    <w:rsid w:val="0096451C"/>
    <w:rsid w:val="00964CED"/>
    <w:rsid w:val="00997A20"/>
    <w:rsid w:val="009B0F69"/>
    <w:rsid w:val="009C7F6F"/>
    <w:rsid w:val="009D184A"/>
    <w:rsid w:val="009E488B"/>
    <w:rsid w:val="009F1A4E"/>
    <w:rsid w:val="00A14F39"/>
    <w:rsid w:val="00A226EF"/>
    <w:rsid w:val="00AC0B0D"/>
    <w:rsid w:val="00AC27F7"/>
    <w:rsid w:val="00AD58D8"/>
    <w:rsid w:val="00B07E3F"/>
    <w:rsid w:val="00B3703A"/>
    <w:rsid w:val="00B52D88"/>
    <w:rsid w:val="00B61B43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CB4748"/>
    <w:rsid w:val="00CF051F"/>
    <w:rsid w:val="00D61E89"/>
    <w:rsid w:val="00D66ABF"/>
    <w:rsid w:val="00D832FF"/>
    <w:rsid w:val="00DB3097"/>
    <w:rsid w:val="00DF5970"/>
    <w:rsid w:val="00E1379D"/>
    <w:rsid w:val="00E23825"/>
    <w:rsid w:val="00E3092B"/>
    <w:rsid w:val="00E64BAC"/>
    <w:rsid w:val="00EA47AC"/>
    <w:rsid w:val="00EC574D"/>
    <w:rsid w:val="00EC65E9"/>
    <w:rsid w:val="00EC7524"/>
    <w:rsid w:val="00ED23FB"/>
    <w:rsid w:val="00F13FA7"/>
    <w:rsid w:val="00F37C63"/>
    <w:rsid w:val="00F70D8A"/>
    <w:rsid w:val="00F87562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C694-335F-4B4D-A2D0-642FD75A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8051-5E9E-412F-A3D6-8AB20514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2022-07-19T07:42:00Z</dcterms:created>
  <dcterms:modified xsi:type="dcterms:W3CDTF">2022-07-19T07:42:00Z</dcterms:modified>
</cp:coreProperties>
</file>