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687"/>
        <w:gridCol w:w="4177"/>
      </w:tblGrid>
      <w:tr w:rsidR="00685ED2" w:rsidRPr="00E31CCD" w:rsidTr="00ED4EF0">
        <w:tc>
          <w:tcPr>
            <w:tcW w:w="1346" w:type="dxa"/>
          </w:tcPr>
          <w:p w:rsidR="00685ED2" w:rsidRPr="00E31CCD" w:rsidRDefault="004B22F0" w:rsidP="00C36B5E">
            <w:pPr>
              <w:rPr>
                <w:sz w:val="14"/>
                <w:lang w:val="hu-HU"/>
              </w:rPr>
            </w:pPr>
            <w:bookmarkStart w:id="0" w:name="_GoBack"/>
            <w:bookmarkEnd w:id="0"/>
            <w:r>
              <w:rPr>
                <w:noProof/>
                <w:lang w:val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1125855</wp:posOffset>
                  </wp:positionV>
                  <wp:extent cx="838200" cy="288290"/>
                  <wp:effectExtent l="0" t="0" r="0" b="0"/>
                  <wp:wrapThrough wrapText="bothSides">
                    <wp:wrapPolygon edited="0">
                      <wp:start x="15218" y="0"/>
                      <wp:lineTo x="982" y="4282"/>
                      <wp:lineTo x="491" y="18555"/>
                      <wp:lineTo x="7364" y="19982"/>
                      <wp:lineTo x="19145" y="19982"/>
                      <wp:lineTo x="20618" y="18555"/>
                      <wp:lineTo x="20618" y="4282"/>
                      <wp:lineTo x="17182" y="0"/>
                      <wp:lineTo x="15218" y="0"/>
                    </wp:wrapPolygon>
                  </wp:wrapThrough>
                  <wp:docPr id="1" name="Kép 1" descr="PAZMANY_1635_logo_fekvo_nagybetu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AZMANY_1635_logo_fekvo_nagybetu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B5E">
              <w:rPr>
                <w:noProof/>
                <w:lang w:val="hu-HU"/>
              </w:rPr>
              <w:drawing>
                <wp:inline distT="0" distB="0" distL="0" distR="0" wp14:anchorId="61D6729B" wp14:editId="7AF795E6">
                  <wp:extent cx="766445" cy="112522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ke_jak_cimer_20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</w:tcPr>
          <w:p w:rsidR="009852F5" w:rsidRDefault="009852F5">
            <w:pPr>
              <w:rPr>
                <w:sz w:val="14"/>
                <w:lang w:val="hu-HU"/>
              </w:rPr>
            </w:pPr>
          </w:p>
          <w:p w:rsidR="00ED5B91" w:rsidRDefault="00ED5B91">
            <w:pPr>
              <w:rPr>
                <w:sz w:val="14"/>
                <w:lang w:val="hu-HU"/>
              </w:rPr>
            </w:pPr>
          </w:p>
          <w:p w:rsidR="00436C67" w:rsidRPr="00E31CCD" w:rsidRDefault="00436C67">
            <w:pPr>
              <w:rPr>
                <w:sz w:val="14"/>
                <w:lang w:val="hu-HU"/>
              </w:rPr>
            </w:pPr>
          </w:p>
          <w:p w:rsidR="00685ED2" w:rsidRPr="00E31CCD" w:rsidRDefault="00685ED2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E31CCD">
              <w:rPr>
                <w:b/>
                <w:sz w:val="24"/>
                <w:szCs w:val="24"/>
                <w:lang w:val="hu-HU"/>
              </w:rPr>
              <w:t>Pázmány Péter Katolikus Egyetem</w:t>
            </w:r>
          </w:p>
          <w:p w:rsidR="00685ED2" w:rsidRDefault="00685ED2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E31CCD">
              <w:rPr>
                <w:b/>
                <w:sz w:val="24"/>
                <w:szCs w:val="24"/>
                <w:lang w:val="hu-HU"/>
              </w:rPr>
              <w:t>Jog- és Államtudományi Kar</w:t>
            </w:r>
          </w:p>
          <w:p w:rsidR="00436C67" w:rsidRPr="00E31CCD" w:rsidRDefault="009E67E8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Dékán</w:t>
            </w:r>
          </w:p>
          <w:p w:rsidR="00685ED2" w:rsidRPr="00E31CCD" w:rsidRDefault="00685ED2">
            <w:pPr>
              <w:jc w:val="center"/>
              <w:rPr>
                <w:lang w:val="hu-HU"/>
              </w:rPr>
            </w:pPr>
          </w:p>
        </w:tc>
      </w:tr>
      <w:tr w:rsidR="00E31CCD" w:rsidRPr="00E31CCD" w:rsidTr="00ED4EF0">
        <w:tblPrEx>
          <w:tblBorders>
            <w:bottom w:val="single" w:sz="4" w:space="0" w:color="auto"/>
          </w:tblBorders>
        </w:tblPrEx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CD" w:rsidRP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1088 Budapest, Szentkirályi u. 28-30.</w:t>
            </w:r>
          </w:p>
          <w:p w:rsid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1428 Budapest 8. Pf. 6.</w:t>
            </w:r>
          </w:p>
          <w:p w:rsidR="00ED4EF0" w:rsidRPr="00E31CCD" w:rsidRDefault="00ED4EF0" w:rsidP="00ED4EF0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rStyle w:val="ft"/>
                <w:color w:val="000000"/>
                <w:sz w:val="22"/>
                <w:szCs w:val="22"/>
              </w:rPr>
              <w:t>Intézményi azonosító:</w:t>
            </w:r>
            <w:r w:rsidRPr="00E31CCD">
              <w:rPr>
                <w:rStyle w:val="ft"/>
                <w:b/>
                <w:color w:val="000000"/>
                <w:sz w:val="22"/>
                <w:szCs w:val="22"/>
              </w:rPr>
              <w:t xml:space="preserve"> </w:t>
            </w:r>
            <w:r w:rsidRPr="00E31CCD">
              <w:rPr>
                <w:rStyle w:val="Kiemels"/>
                <w:b w:val="0"/>
                <w:color w:val="000000"/>
                <w:sz w:val="22"/>
                <w:szCs w:val="22"/>
              </w:rPr>
              <w:t>FI79633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Telefon: 4297200/342. Fax: 266-5286</w:t>
            </w:r>
          </w:p>
          <w:p w:rsidR="00ED4EF0" w:rsidRDefault="00ED4EF0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Ügyintéző:</w:t>
            </w:r>
            <w:r w:rsidR="007C3DE0">
              <w:rPr>
                <w:sz w:val="22"/>
                <w:szCs w:val="22"/>
              </w:rPr>
              <w:t xml:space="preserve"> </w:t>
            </w:r>
          </w:p>
          <w:p w:rsidR="00ED4EF0" w:rsidRPr="00E31CCD" w:rsidRDefault="00292020" w:rsidP="00ED4EF0">
            <w:pPr>
              <w:tabs>
                <w:tab w:val="left" w:pos="5580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Iktatószám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E31CCD" w:rsidRPr="00E31CCD" w:rsidRDefault="0045706E" w:rsidP="00436C67">
      <w:pPr>
        <w:ind w:left="4956" w:firstLine="84"/>
        <w:jc w:val="both"/>
        <w:rPr>
          <w:sz w:val="22"/>
          <w:szCs w:val="22"/>
        </w:rPr>
      </w:pPr>
      <w:r>
        <w:rPr>
          <w:sz w:val="22"/>
          <w:szCs w:val="22"/>
        </w:rPr>
        <w:t>Budapest, 2017</w:t>
      </w:r>
      <w:r w:rsidR="00E31CCD" w:rsidRPr="00E31CCD">
        <w:rPr>
          <w:sz w:val="22"/>
          <w:szCs w:val="22"/>
        </w:rPr>
        <w:t xml:space="preserve">. </w:t>
      </w:r>
      <w:r w:rsidR="00662D7C">
        <w:rPr>
          <w:sz w:val="22"/>
          <w:szCs w:val="22"/>
        </w:rPr>
        <w:t>szeptember 15.</w:t>
      </w:r>
    </w:p>
    <w:p w:rsidR="00E31CCD" w:rsidRPr="00292020" w:rsidRDefault="00E31CCD" w:rsidP="00436C67">
      <w:pPr>
        <w:tabs>
          <w:tab w:val="left" w:pos="6521"/>
          <w:tab w:val="left" w:pos="6804"/>
          <w:tab w:val="right" w:pos="8505"/>
        </w:tabs>
        <w:rPr>
          <w:sz w:val="22"/>
          <w:szCs w:val="22"/>
          <w:lang w:val="hu-HU"/>
        </w:rPr>
      </w:pPr>
    </w:p>
    <w:p w:rsidR="00543544" w:rsidRPr="00292020" w:rsidRDefault="00543544" w:rsidP="00543544">
      <w:pPr>
        <w:ind w:firstLine="708"/>
        <w:jc w:val="center"/>
        <w:rPr>
          <w:b/>
          <w:sz w:val="22"/>
          <w:szCs w:val="22"/>
        </w:rPr>
      </w:pPr>
      <w:r w:rsidRPr="00292020">
        <w:rPr>
          <w:b/>
          <w:sz w:val="22"/>
          <w:szCs w:val="22"/>
        </w:rPr>
        <w:t xml:space="preserve">PPKE JÁK </w:t>
      </w:r>
      <w:r w:rsidR="009E67E8">
        <w:rPr>
          <w:b/>
          <w:sz w:val="22"/>
          <w:szCs w:val="22"/>
        </w:rPr>
        <w:t>családbarát</w:t>
      </w:r>
      <w:r w:rsidRPr="00292020">
        <w:rPr>
          <w:b/>
          <w:sz w:val="22"/>
          <w:szCs w:val="22"/>
        </w:rPr>
        <w:t xml:space="preserve"> ösztöndíj </w:t>
      </w:r>
      <w:r w:rsidR="00357D72">
        <w:rPr>
          <w:b/>
          <w:sz w:val="22"/>
          <w:szCs w:val="22"/>
        </w:rPr>
        <w:t>alapítása és igénylésének feltételei</w:t>
      </w:r>
    </w:p>
    <w:p w:rsidR="00543544" w:rsidRPr="00292020" w:rsidRDefault="00543544" w:rsidP="00543544">
      <w:pPr>
        <w:ind w:firstLine="708"/>
        <w:rPr>
          <w:sz w:val="22"/>
          <w:szCs w:val="22"/>
        </w:rPr>
      </w:pPr>
    </w:p>
    <w:p w:rsidR="00543544" w:rsidRPr="00292020" w:rsidRDefault="00543544" w:rsidP="00543544">
      <w:pPr>
        <w:ind w:firstLine="708"/>
        <w:jc w:val="both"/>
        <w:rPr>
          <w:sz w:val="22"/>
          <w:szCs w:val="22"/>
        </w:rPr>
      </w:pPr>
      <w:r w:rsidRPr="00292020">
        <w:rPr>
          <w:sz w:val="22"/>
          <w:szCs w:val="22"/>
        </w:rPr>
        <w:t>A Hallgatói Térítési és Juttatási Szabályzat 21. § (2) bekezdésének felhatalmazása alapján, mint a Jog- és Államtudományi Kar dékánja a 201</w:t>
      </w:r>
      <w:r w:rsidR="00D65379">
        <w:rPr>
          <w:sz w:val="22"/>
          <w:szCs w:val="22"/>
        </w:rPr>
        <w:t>7</w:t>
      </w:r>
      <w:r w:rsidRPr="00292020">
        <w:rPr>
          <w:sz w:val="22"/>
          <w:szCs w:val="22"/>
        </w:rPr>
        <w:t>/201</w:t>
      </w:r>
      <w:r w:rsidR="00D65379">
        <w:rPr>
          <w:sz w:val="22"/>
          <w:szCs w:val="22"/>
        </w:rPr>
        <w:t>8</w:t>
      </w:r>
      <w:r w:rsidRPr="00292020">
        <w:rPr>
          <w:sz w:val="22"/>
          <w:szCs w:val="22"/>
        </w:rPr>
        <w:t>-</w:t>
      </w:r>
      <w:r w:rsidR="00D65379">
        <w:rPr>
          <w:sz w:val="22"/>
          <w:szCs w:val="22"/>
        </w:rPr>
        <w:t>a</w:t>
      </w:r>
      <w:r w:rsidRPr="00292020">
        <w:rPr>
          <w:sz w:val="22"/>
          <w:szCs w:val="22"/>
        </w:rPr>
        <w:t xml:space="preserve">s tanév </w:t>
      </w:r>
      <w:r w:rsidR="00D65379">
        <w:rPr>
          <w:sz w:val="22"/>
          <w:szCs w:val="22"/>
        </w:rPr>
        <w:t>első</w:t>
      </w:r>
      <w:r w:rsidRPr="00292020">
        <w:rPr>
          <w:sz w:val="22"/>
          <w:szCs w:val="22"/>
        </w:rPr>
        <w:t xml:space="preserve"> félévére az alábbi feltételekkel </w:t>
      </w:r>
      <w:r w:rsidR="009E67E8">
        <w:rPr>
          <w:b/>
          <w:sz w:val="22"/>
          <w:szCs w:val="22"/>
        </w:rPr>
        <w:t>családbarát</w:t>
      </w:r>
      <w:r w:rsidRPr="00292020">
        <w:rPr>
          <w:b/>
          <w:sz w:val="22"/>
          <w:szCs w:val="22"/>
        </w:rPr>
        <w:t xml:space="preserve"> </w:t>
      </w:r>
      <w:r w:rsidRPr="009E67E8">
        <w:rPr>
          <w:b/>
          <w:sz w:val="22"/>
          <w:szCs w:val="22"/>
        </w:rPr>
        <w:t>ösztöndíjat</w:t>
      </w:r>
      <w:r w:rsidRPr="00292020">
        <w:rPr>
          <w:sz w:val="22"/>
          <w:szCs w:val="22"/>
        </w:rPr>
        <w:t xml:space="preserve"> alapítok azon szakirányú továbbképzésen részt vevő hallgatók által fizetett költségtérítés mérséklése érdekében, akik </w:t>
      </w:r>
      <w:r w:rsidR="009E67E8">
        <w:rPr>
          <w:sz w:val="22"/>
          <w:szCs w:val="22"/>
        </w:rPr>
        <w:t>megfelelnek az előírt feltételeknek</w:t>
      </w:r>
      <w:r w:rsidRPr="00292020">
        <w:rPr>
          <w:sz w:val="22"/>
          <w:szCs w:val="22"/>
        </w:rPr>
        <w:t xml:space="preserve">. Egyben elrendelem </w:t>
      </w:r>
      <w:r w:rsidR="009E67E8">
        <w:rPr>
          <w:sz w:val="22"/>
          <w:szCs w:val="22"/>
        </w:rPr>
        <w:t>a családbarát</w:t>
      </w:r>
      <w:r w:rsidRPr="00292020">
        <w:rPr>
          <w:b/>
          <w:sz w:val="22"/>
          <w:szCs w:val="22"/>
        </w:rPr>
        <w:t xml:space="preserve"> </w:t>
      </w:r>
      <w:r w:rsidRPr="00292020">
        <w:rPr>
          <w:sz w:val="22"/>
          <w:szCs w:val="22"/>
        </w:rPr>
        <w:t>ösztöndíj alapításáról szóló döntésem kari honlapon való közzétételét:</w:t>
      </w:r>
    </w:p>
    <w:p w:rsidR="00543544" w:rsidRPr="00292020" w:rsidRDefault="00543544" w:rsidP="00543544">
      <w:pPr>
        <w:ind w:firstLine="708"/>
        <w:jc w:val="both"/>
        <w:rPr>
          <w:sz w:val="22"/>
          <w:szCs w:val="22"/>
        </w:rPr>
      </w:pP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</w:rPr>
      </w:pPr>
      <w:r w:rsidRPr="009D5C51">
        <w:rPr>
          <w:rFonts w:ascii="Times New Roman" w:hAnsi="Times New Roman"/>
          <w:szCs w:val="22"/>
        </w:rPr>
        <w:t xml:space="preserve">1. § A Hallgatói Térítési és Juttatási Szabályzat 21. § (2) bekezdés alapján az önköltséges képzésben részt vevő hallgató – kérelemre – </w:t>
      </w:r>
      <w:r w:rsidRPr="009D5C51">
        <w:rPr>
          <w:rFonts w:ascii="Times New Roman" w:hAnsi="Times New Roman"/>
          <w:b/>
          <w:szCs w:val="22"/>
          <w:lang w:val="hu-HU"/>
        </w:rPr>
        <w:t>családbarát</w:t>
      </w:r>
      <w:r w:rsidRPr="009D5C51">
        <w:rPr>
          <w:rFonts w:ascii="Times New Roman" w:hAnsi="Times New Roman"/>
          <w:b/>
          <w:szCs w:val="22"/>
        </w:rPr>
        <w:t xml:space="preserve"> </w:t>
      </w:r>
      <w:r w:rsidRPr="009D5C51">
        <w:rPr>
          <w:rFonts w:ascii="Times New Roman" w:hAnsi="Times New Roman"/>
          <w:szCs w:val="22"/>
        </w:rPr>
        <w:t>ösztöndíjban részesíthető amennyiben</w:t>
      </w: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</w:rPr>
      </w:pP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9D5C51">
        <w:rPr>
          <w:rFonts w:ascii="Times New Roman" w:hAnsi="Times New Roman"/>
          <w:szCs w:val="22"/>
        </w:rPr>
        <w:t>a)</w:t>
      </w:r>
      <w:r w:rsidRPr="009D5C51">
        <w:rPr>
          <w:rFonts w:ascii="Times New Roman" w:hAnsi="Times New Roman"/>
          <w:szCs w:val="22"/>
          <w:lang w:val="hu-HU"/>
        </w:rPr>
        <w:t xml:space="preserve"> a hallgatói jogviszonyának fennállása alatt </w:t>
      </w:r>
      <w:r w:rsidR="00570D03">
        <w:rPr>
          <w:rFonts w:ascii="Times New Roman" w:hAnsi="Times New Roman"/>
          <w:szCs w:val="22"/>
          <w:lang w:val="hu-HU"/>
        </w:rPr>
        <w:t xml:space="preserve">ő, vagy vele közös háztartásban élő házastársa </w:t>
      </w:r>
      <w:r w:rsidRPr="009D5C51">
        <w:rPr>
          <w:rFonts w:ascii="Times New Roman" w:hAnsi="Times New Roman"/>
          <w:szCs w:val="22"/>
          <w:lang w:val="hu-HU"/>
        </w:rPr>
        <w:t>TGYÁS-ra, GYES-re, GYED-re, GYNT-re vagy hozzátartozója ápolásának jogcímén ápolási díjra jogosult</w:t>
      </w:r>
      <w:r w:rsidR="00566C60">
        <w:rPr>
          <w:rFonts w:ascii="Times New Roman" w:hAnsi="Times New Roman"/>
          <w:szCs w:val="22"/>
          <w:lang w:val="hu-HU"/>
        </w:rPr>
        <w:t xml:space="preserve"> és azt igénybe is veszi</w:t>
      </w:r>
      <w:r w:rsidRPr="009D5C51">
        <w:rPr>
          <w:rFonts w:ascii="Times New Roman" w:hAnsi="Times New Roman"/>
          <w:szCs w:val="22"/>
          <w:lang w:val="hu-HU"/>
        </w:rPr>
        <w:t>, illetve ha 3 vagy több kiskorú vagy nappali tagozaton felsőfokú tanulmányokat folytató gyermeket nevel a saját háztartásában, illetve ha pályakezdő házas (házasságkötéstől számított 5 éven belül, amennyiben alapoklevelét a szakirányú továbbképzés megkezdését megelőző 3 éven belül szerezte) és</w:t>
      </w: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</w:rPr>
      </w:pP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</w:rPr>
      </w:pPr>
      <w:r w:rsidRPr="009D5C51">
        <w:rPr>
          <w:rFonts w:ascii="Times New Roman" w:hAnsi="Times New Roman"/>
          <w:szCs w:val="22"/>
          <w:lang w:val="hu-HU"/>
        </w:rPr>
        <w:lastRenderedPageBreak/>
        <w:t>b</w:t>
      </w:r>
      <w:r w:rsidRPr="009D5C51">
        <w:rPr>
          <w:rFonts w:ascii="Times New Roman" w:hAnsi="Times New Roman"/>
          <w:szCs w:val="22"/>
        </w:rPr>
        <w:t>) a</w:t>
      </w:r>
      <w:r w:rsidRPr="009D5C51">
        <w:rPr>
          <w:rFonts w:ascii="Times New Roman" w:hAnsi="Times New Roman"/>
          <w:szCs w:val="22"/>
          <w:lang w:val="hu-HU"/>
        </w:rPr>
        <w:t xml:space="preserve"> PPKE JÁK szervezésében folyó</w:t>
      </w:r>
      <w:r w:rsidRPr="009D5C51">
        <w:rPr>
          <w:rFonts w:ascii="Times New Roman" w:hAnsi="Times New Roman"/>
          <w:szCs w:val="22"/>
        </w:rPr>
        <w:t xml:space="preserve"> </w:t>
      </w:r>
      <w:r w:rsidRPr="009D5C51">
        <w:rPr>
          <w:rFonts w:ascii="Times New Roman" w:hAnsi="Times New Roman"/>
          <w:szCs w:val="22"/>
          <w:lang w:val="hu-HU"/>
        </w:rPr>
        <w:t xml:space="preserve">szakirányú továbbképzési szakon </w:t>
      </w:r>
      <w:r>
        <w:rPr>
          <w:rFonts w:ascii="Times New Roman" w:hAnsi="Times New Roman"/>
          <w:szCs w:val="22"/>
          <w:lang w:val="hu-HU"/>
        </w:rPr>
        <w:t>a mintatanterv szerinti képzési idő utolsó tanulmányi félévét megkezdte</w:t>
      </w:r>
      <w:r w:rsidRPr="009D5C51">
        <w:rPr>
          <w:rFonts w:ascii="Times New Roman" w:hAnsi="Times New Roman"/>
          <w:szCs w:val="22"/>
          <w:lang w:val="hu-HU"/>
        </w:rPr>
        <w:t>, továbbá</w:t>
      </w: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9D5C51">
        <w:rPr>
          <w:rFonts w:ascii="Times New Roman" w:hAnsi="Times New Roman"/>
          <w:szCs w:val="22"/>
          <w:lang w:val="hu-HU"/>
        </w:rPr>
        <w:t>c) önköltség fizetési kötelezettségét</w:t>
      </w:r>
      <w:r w:rsidR="00566C60">
        <w:rPr>
          <w:rFonts w:ascii="Times New Roman" w:hAnsi="Times New Roman"/>
          <w:szCs w:val="22"/>
          <w:lang w:val="hu-HU"/>
        </w:rPr>
        <w:t xml:space="preserve"> a mintatanterv szerinti teljes tanulmányi időszakra</w:t>
      </w:r>
      <w:r w:rsidRPr="009D5C51">
        <w:rPr>
          <w:rFonts w:ascii="Times New Roman" w:hAnsi="Times New Roman"/>
          <w:szCs w:val="22"/>
          <w:lang w:val="hu-HU"/>
        </w:rPr>
        <w:t xml:space="preserve"> maradéktalanul teljesítette és más jogcímen sem áll fenn tartozása a PPKE felé, valamint</w:t>
      </w: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9D5C51">
        <w:rPr>
          <w:rFonts w:ascii="Times New Roman" w:hAnsi="Times New Roman"/>
          <w:szCs w:val="22"/>
          <w:lang w:val="hu-HU"/>
        </w:rPr>
        <w:t>d) a családbarát</w:t>
      </w:r>
      <w:r w:rsidRPr="009D5C51">
        <w:rPr>
          <w:rFonts w:ascii="Times New Roman" w:hAnsi="Times New Roman"/>
          <w:b/>
          <w:szCs w:val="22"/>
        </w:rPr>
        <w:t xml:space="preserve"> </w:t>
      </w:r>
      <w:r w:rsidRPr="009D5C51">
        <w:rPr>
          <w:rFonts w:ascii="Times New Roman" w:hAnsi="Times New Roman"/>
          <w:szCs w:val="22"/>
          <w:lang w:val="hu-HU"/>
        </w:rPr>
        <w:t xml:space="preserve">ösztöndíj iránti igényét </w:t>
      </w:r>
      <w:r w:rsidR="00785458">
        <w:rPr>
          <w:rFonts w:ascii="Times New Roman" w:hAnsi="Times New Roman"/>
          <w:szCs w:val="22"/>
          <w:lang w:val="hu-HU"/>
        </w:rPr>
        <w:t>az előírt</w:t>
      </w:r>
      <w:r w:rsidRPr="009D5C51">
        <w:rPr>
          <w:rFonts w:ascii="Times New Roman" w:hAnsi="Times New Roman"/>
          <w:szCs w:val="22"/>
          <w:lang w:val="hu-HU"/>
        </w:rPr>
        <w:t xml:space="preserve"> igazolásokkal együtt a rendelkezésre álló határidőn belül szabályosan benyújtotta.</w:t>
      </w:r>
    </w:p>
    <w:p w:rsidR="009E67E8" w:rsidRPr="009D5C51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9E67E8" w:rsidRPr="00292020" w:rsidRDefault="009E67E8" w:rsidP="009E67E8">
      <w:pPr>
        <w:pStyle w:val="Csakszveg"/>
        <w:jc w:val="both"/>
        <w:rPr>
          <w:rFonts w:ascii="Times New Roman" w:hAnsi="Times New Roman"/>
          <w:szCs w:val="22"/>
        </w:rPr>
      </w:pPr>
      <w:r w:rsidRPr="00292020">
        <w:rPr>
          <w:rFonts w:ascii="Times New Roman" w:hAnsi="Times New Roman"/>
          <w:szCs w:val="22"/>
        </w:rPr>
        <w:t xml:space="preserve">2. § Az ösztöndíj iránti kérelmet a </w:t>
      </w:r>
      <w:r w:rsidRPr="00292020">
        <w:rPr>
          <w:rFonts w:ascii="Times New Roman" w:hAnsi="Times New Roman"/>
          <w:szCs w:val="22"/>
          <w:lang w:val="hu-HU"/>
        </w:rPr>
        <w:t xml:space="preserve">PPKE JÁK </w:t>
      </w:r>
      <w:r>
        <w:rPr>
          <w:rFonts w:ascii="Times New Roman" w:hAnsi="Times New Roman"/>
          <w:szCs w:val="22"/>
          <w:lang w:val="hu-HU"/>
        </w:rPr>
        <w:t>Kari</w:t>
      </w:r>
      <w:r w:rsidRPr="00292020">
        <w:rPr>
          <w:rFonts w:ascii="Times New Roman" w:hAnsi="Times New Roman"/>
          <w:szCs w:val="22"/>
          <w:lang w:val="hu-HU"/>
        </w:rPr>
        <w:t xml:space="preserve"> </w:t>
      </w:r>
      <w:r>
        <w:rPr>
          <w:rFonts w:ascii="Times New Roman" w:hAnsi="Times New Roman"/>
          <w:szCs w:val="22"/>
          <w:lang w:val="hu-HU"/>
        </w:rPr>
        <w:t>T</w:t>
      </w:r>
      <w:r w:rsidRPr="00292020">
        <w:rPr>
          <w:rFonts w:ascii="Times New Roman" w:hAnsi="Times New Roman"/>
          <w:szCs w:val="22"/>
          <w:lang w:val="hu-HU"/>
        </w:rPr>
        <w:t>itkárságán</w:t>
      </w:r>
      <w:r>
        <w:rPr>
          <w:rFonts w:ascii="Times New Roman" w:hAnsi="Times New Roman"/>
          <w:szCs w:val="22"/>
          <w:lang w:val="hu-HU"/>
        </w:rPr>
        <w:t>, vagy postán</w:t>
      </w:r>
      <w:r w:rsidRPr="00292020">
        <w:rPr>
          <w:rFonts w:ascii="Times New Roman" w:hAnsi="Times New Roman"/>
          <w:szCs w:val="22"/>
        </w:rPr>
        <w:t xml:space="preserve"> kell benyújtani </w:t>
      </w:r>
      <w:r w:rsidRPr="00292020">
        <w:rPr>
          <w:rFonts w:ascii="Times New Roman" w:hAnsi="Times New Roman"/>
          <w:b/>
          <w:szCs w:val="22"/>
          <w:lang w:val="hu-HU"/>
        </w:rPr>
        <w:t>201</w:t>
      </w:r>
      <w:r w:rsidR="00D65379">
        <w:rPr>
          <w:rFonts w:ascii="Times New Roman" w:hAnsi="Times New Roman"/>
          <w:b/>
          <w:szCs w:val="22"/>
          <w:lang w:val="hu-HU"/>
        </w:rPr>
        <w:t>7</w:t>
      </w:r>
      <w:r w:rsidRPr="00292020">
        <w:rPr>
          <w:rFonts w:ascii="Times New Roman" w:hAnsi="Times New Roman"/>
          <w:b/>
          <w:szCs w:val="22"/>
          <w:lang w:val="hu-HU"/>
        </w:rPr>
        <w:t xml:space="preserve">. </w:t>
      </w:r>
      <w:r w:rsidR="00D65379">
        <w:rPr>
          <w:rFonts w:ascii="Times New Roman" w:hAnsi="Times New Roman"/>
          <w:b/>
          <w:szCs w:val="22"/>
          <w:lang w:val="hu-HU"/>
        </w:rPr>
        <w:t xml:space="preserve">november </w:t>
      </w:r>
      <w:r w:rsidR="00566C60">
        <w:rPr>
          <w:rFonts w:ascii="Times New Roman" w:hAnsi="Times New Roman"/>
          <w:b/>
          <w:szCs w:val="22"/>
          <w:lang w:val="hu-HU"/>
        </w:rPr>
        <w:t>20</w:t>
      </w:r>
      <w:r w:rsidRPr="00292020">
        <w:rPr>
          <w:rFonts w:ascii="Times New Roman" w:hAnsi="Times New Roman"/>
          <w:b/>
          <w:szCs w:val="22"/>
          <w:lang w:val="hu-HU"/>
        </w:rPr>
        <w:t>-ig</w:t>
      </w:r>
      <w:r w:rsidRPr="00292020">
        <w:rPr>
          <w:rFonts w:ascii="Times New Roman" w:hAnsi="Times New Roman"/>
          <w:szCs w:val="22"/>
          <w:lang w:val="hu-HU"/>
        </w:rPr>
        <w:t xml:space="preserve"> az erre a célra rendszeresített formanyomtatványon. Hiánypótlásra, illetve az elmulasztott határidő igazolására nincsen lehetőség.</w:t>
      </w:r>
    </w:p>
    <w:p w:rsidR="009E67E8" w:rsidRPr="00292020" w:rsidRDefault="009E67E8" w:rsidP="009E67E8">
      <w:pPr>
        <w:pStyle w:val="Csakszveg"/>
        <w:jc w:val="both"/>
        <w:rPr>
          <w:rFonts w:ascii="Times New Roman" w:hAnsi="Times New Roman"/>
          <w:szCs w:val="22"/>
        </w:rPr>
      </w:pPr>
    </w:p>
    <w:p w:rsidR="009E67E8" w:rsidRPr="00292020" w:rsidRDefault="009E67E8" w:rsidP="009E67E8">
      <w:pPr>
        <w:pStyle w:val="Csakszveg"/>
        <w:jc w:val="both"/>
        <w:rPr>
          <w:rFonts w:ascii="Times New Roman" w:hAnsi="Times New Roman"/>
          <w:szCs w:val="22"/>
        </w:rPr>
      </w:pPr>
      <w:r w:rsidRPr="00292020">
        <w:rPr>
          <w:rFonts w:ascii="Times New Roman" w:hAnsi="Times New Roman"/>
          <w:szCs w:val="22"/>
        </w:rPr>
        <w:t xml:space="preserve">3. § Az ösztöndíj mértéke </w:t>
      </w:r>
      <w:r w:rsidRPr="00292020">
        <w:rPr>
          <w:rFonts w:ascii="Times New Roman" w:hAnsi="Times New Roman"/>
          <w:szCs w:val="22"/>
          <w:lang w:val="hu-HU"/>
        </w:rPr>
        <w:t xml:space="preserve">az </w:t>
      </w:r>
      <w:r w:rsidRPr="00292020">
        <w:rPr>
          <w:rFonts w:ascii="Times New Roman" w:hAnsi="Times New Roman"/>
          <w:szCs w:val="22"/>
        </w:rPr>
        <w:t xml:space="preserve">adott </w:t>
      </w:r>
      <w:r w:rsidRPr="00292020">
        <w:rPr>
          <w:rFonts w:ascii="Times New Roman" w:hAnsi="Times New Roman"/>
          <w:szCs w:val="22"/>
          <w:lang w:val="hu-HU"/>
        </w:rPr>
        <w:t xml:space="preserve">szakirányú továbbképzési </w:t>
      </w:r>
      <w:r w:rsidRPr="00292020">
        <w:rPr>
          <w:rFonts w:ascii="Times New Roman" w:hAnsi="Times New Roman"/>
          <w:szCs w:val="22"/>
        </w:rPr>
        <w:t>szak</w:t>
      </w:r>
      <w:r w:rsidRPr="00292020">
        <w:rPr>
          <w:rFonts w:ascii="Times New Roman" w:hAnsi="Times New Roman"/>
          <w:szCs w:val="22"/>
          <w:lang w:val="hu-HU"/>
        </w:rPr>
        <w:t>on</w:t>
      </w:r>
      <w:r w:rsidRPr="00292020">
        <w:rPr>
          <w:rFonts w:ascii="Times New Roman" w:hAnsi="Times New Roman"/>
          <w:szCs w:val="22"/>
        </w:rPr>
        <w:t xml:space="preserve"> </w:t>
      </w:r>
      <w:r w:rsidRPr="00292020">
        <w:rPr>
          <w:rFonts w:ascii="Times New Roman" w:hAnsi="Times New Roman"/>
          <w:szCs w:val="22"/>
          <w:lang w:val="hu-HU"/>
        </w:rPr>
        <w:t>a hallgató által a képzés megkezdésétől az ösztöndíj igény benyújtásáig befizetett</w:t>
      </w:r>
      <w:r w:rsidRPr="00292020">
        <w:rPr>
          <w:rFonts w:ascii="Times New Roman" w:hAnsi="Times New Roman"/>
          <w:szCs w:val="22"/>
        </w:rPr>
        <w:t xml:space="preserve"> önköltség </w:t>
      </w:r>
      <w:r>
        <w:rPr>
          <w:rFonts w:ascii="Times New Roman" w:hAnsi="Times New Roman"/>
          <w:szCs w:val="22"/>
          <w:lang w:val="hu-HU"/>
        </w:rPr>
        <w:t>2</w:t>
      </w:r>
      <w:r w:rsidRPr="00292020">
        <w:rPr>
          <w:rFonts w:ascii="Times New Roman" w:hAnsi="Times New Roman"/>
          <w:szCs w:val="22"/>
          <w:lang w:val="hu-HU"/>
        </w:rPr>
        <w:t>0%</w:t>
      </w:r>
      <w:r w:rsidR="00A31F73">
        <w:rPr>
          <w:rFonts w:ascii="Times New Roman" w:hAnsi="Times New Roman"/>
          <w:szCs w:val="22"/>
        </w:rPr>
        <w:t>-ának megfelelő összegig terjedhet.</w:t>
      </w:r>
    </w:p>
    <w:p w:rsidR="009E67E8" w:rsidRPr="00292020" w:rsidRDefault="009E67E8" w:rsidP="009E67E8">
      <w:pPr>
        <w:pStyle w:val="Csakszveg"/>
        <w:jc w:val="both"/>
        <w:rPr>
          <w:rFonts w:ascii="Times New Roman" w:hAnsi="Times New Roman"/>
          <w:szCs w:val="22"/>
        </w:rPr>
      </w:pPr>
    </w:p>
    <w:p w:rsidR="009E67E8" w:rsidRPr="00292020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292020">
        <w:rPr>
          <w:rFonts w:ascii="Times New Roman" w:hAnsi="Times New Roman"/>
          <w:szCs w:val="22"/>
          <w:lang w:val="hu-HU"/>
        </w:rPr>
        <w:t xml:space="preserve">4. § </w:t>
      </w:r>
      <w:r>
        <w:rPr>
          <w:rFonts w:ascii="Times New Roman" w:hAnsi="Times New Roman"/>
          <w:szCs w:val="22"/>
          <w:lang w:val="hu-HU"/>
        </w:rPr>
        <w:t>A családbarát</w:t>
      </w:r>
      <w:r w:rsidRPr="00292020">
        <w:rPr>
          <w:rFonts w:ascii="Times New Roman" w:hAnsi="Times New Roman"/>
          <w:szCs w:val="22"/>
          <w:lang w:val="hu-HU"/>
        </w:rPr>
        <w:t xml:space="preserve"> ösztöndíj csak a mintatantervben meghatározott képzési időre megfizetett önköltség vonatkozásában igényelhető</w:t>
      </w:r>
      <w:r>
        <w:rPr>
          <w:rFonts w:ascii="Times New Roman" w:hAnsi="Times New Roman"/>
          <w:szCs w:val="22"/>
          <w:lang w:val="hu-HU"/>
        </w:rPr>
        <w:t>, és csak azokat a féléveket illetően</w:t>
      </w:r>
      <w:r w:rsidR="00785458">
        <w:rPr>
          <w:rFonts w:ascii="Times New Roman" w:hAnsi="Times New Roman"/>
          <w:szCs w:val="22"/>
          <w:lang w:val="hu-HU"/>
        </w:rPr>
        <w:t>,</w:t>
      </w:r>
      <w:r>
        <w:rPr>
          <w:rFonts w:ascii="Times New Roman" w:hAnsi="Times New Roman"/>
          <w:szCs w:val="22"/>
          <w:lang w:val="hu-HU"/>
        </w:rPr>
        <w:t xml:space="preserve"> amelyeken a kedvezményre jogosító körülmények fennállnak.</w:t>
      </w:r>
    </w:p>
    <w:p w:rsidR="009E67E8" w:rsidRPr="00292020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9E67E8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292020">
        <w:rPr>
          <w:rFonts w:ascii="Times New Roman" w:hAnsi="Times New Roman"/>
          <w:szCs w:val="22"/>
          <w:lang w:val="hu-HU"/>
        </w:rPr>
        <w:t>5</w:t>
      </w:r>
      <w:r w:rsidRPr="00292020">
        <w:rPr>
          <w:rFonts w:ascii="Times New Roman" w:hAnsi="Times New Roman"/>
          <w:szCs w:val="22"/>
        </w:rPr>
        <w:t xml:space="preserve">. § </w:t>
      </w:r>
      <w:r w:rsidRPr="00292020">
        <w:rPr>
          <w:rFonts w:ascii="Times New Roman" w:hAnsi="Times New Roman"/>
          <w:szCs w:val="22"/>
          <w:lang w:val="hu-HU"/>
        </w:rPr>
        <w:t>Egy szakirányú továbbképzésen belül a hallgató csak egy címen nyújthat be ösztöndíj iránti igényt.</w:t>
      </w:r>
    </w:p>
    <w:p w:rsidR="009E67E8" w:rsidRDefault="009E67E8" w:rsidP="009E67E8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9E67E8" w:rsidRDefault="009E67E8" w:rsidP="00543544">
      <w:pPr>
        <w:pStyle w:val="Csakszveg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hu-HU"/>
        </w:rPr>
        <w:t xml:space="preserve">6. § A jelen határozat életbelépésével egyidejűleg a családbarát ösztöndíjra vonatkozó minden korábbi szabályozás hatályát veszti.  </w:t>
      </w:r>
    </w:p>
    <w:p w:rsidR="009E67E8" w:rsidRDefault="009E67E8" w:rsidP="00543544">
      <w:pPr>
        <w:pStyle w:val="Csakszveg"/>
        <w:jc w:val="both"/>
        <w:rPr>
          <w:rFonts w:ascii="Times New Roman" w:hAnsi="Times New Roman"/>
          <w:szCs w:val="22"/>
        </w:rPr>
      </w:pPr>
    </w:p>
    <w:p w:rsidR="009E67E8" w:rsidRDefault="009E67E8" w:rsidP="00543544">
      <w:pPr>
        <w:pStyle w:val="Csakszveg"/>
        <w:jc w:val="both"/>
        <w:rPr>
          <w:rFonts w:ascii="Times New Roman" w:hAnsi="Times New Roman"/>
          <w:szCs w:val="22"/>
        </w:rPr>
      </w:pPr>
    </w:p>
    <w:p w:rsidR="007C3DE0" w:rsidRPr="00566C60" w:rsidRDefault="00D65379" w:rsidP="00474105">
      <w:pPr>
        <w:pStyle w:val="Csakszveg"/>
        <w:ind w:left="7090"/>
        <w:rPr>
          <w:szCs w:val="22"/>
          <w:lang w:val="hu-HU"/>
        </w:rPr>
      </w:pPr>
      <w:r>
        <w:rPr>
          <w:rFonts w:ascii="Times New Roman" w:hAnsi="Times New Roman"/>
          <w:szCs w:val="22"/>
          <w:lang w:val="hu-HU"/>
        </w:rPr>
        <w:t xml:space="preserve">Dr. </w:t>
      </w:r>
      <w:r w:rsidR="00566C60">
        <w:rPr>
          <w:rFonts w:ascii="Times New Roman" w:hAnsi="Times New Roman"/>
          <w:szCs w:val="22"/>
          <w:lang w:val="hu-HU"/>
        </w:rPr>
        <w:t>Szabó István dékán</w:t>
      </w:r>
    </w:p>
    <w:sectPr w:rsidR="007C3DE0" w:rsidRPr="00566C60" w:rsidSect="00292020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F0"/>
    <w:rsid w:val="00014EA1"/>
    <w:rsid w:val="000B1C52"/>
    <w:rsid w:val="000F19CD"/>
    <w:rsid w:val="00292020"/>
    <w:rsid w:val="00334EE2"/>
    <w:rsid w:val="00357D72"/>
    <w:rsid w:val="00436C67"/>
    <w:rsid w:val="00443EF1"/>
    <w:rsid w:val="0045706E"/>
    <w:rsid w:val="00474105"/>
    <w:rsid w:val="004B22F0"/>
    <w:rsid w:val="00543544"/>
    <w:rsid w:val="00566C60"/>
    <w:rsid w:val="00570D03"/>
    <w:rsid w:val="00662D7C"/>
    <w:rsid w:val="00685ED2"/>
    <w:rsid w:val="006A5AC7"/>
    <w:rsid w:val="006D7BA3"/>
    <w:rsid w:val="007573A8"/>
    <w:rsid w:val="00785458"/>
    <w:rsid w:val="007A5EE8"/>
    <w:rsid w:val="007C3DE0"/>
    <w:rsid w:val="0089098F"/>
    <w:rsid w:val="009852F5"/>
    <w:rsid w:val="009B6DF6"/>
    <w:rsid w:val="009E67E8"/>
    <w:rsid w:val="00A31F73"/>
    <w:rsid w:val="00AE17A0"/>
    <w:rsid w:val="00C36B5E"/>
    <w:rsid w:val="00C43916"/>
    <w:rsid w:val="00C61D2C"/>
    <w:rsid w:val="00D65379"/>
    <w:rsid w:val="00E31CCD"/>
    <w:rsid w:val="00EC1E3B"/>
    <w:rsid w:val="00ED4EF0"/>
    <w:rsid w:val="00ED5B91"/>
    <w:rsid w:val="00F4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88062-C6DE-4966-B33E-7794226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en-GB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4"/>
      <w:lang w:val="hu-HU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E31CCD"/>
    <w:rPr>
      <w:b/>
      <w:bCs/>
      <w:i w:val="0"/>
      <w:iCs w:val="0"/>
    </w:rPr>
  </w:style>
  <w:style w:type="character" w:customStyle="1" w:styleId="ft">
    <w:name w:val="ft"/>
    <w:rsid w:val="00E31CCD"/>
    <w:rPr>
      <w:b w:val="0"/>
      <w:bCs w:val="0"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B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B5E"/>
    <w:rPr>
      <w:rFonts w:ascii="Tahoma" w:hAnsi="Tahoma" w:cs="Tahoma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unhideWhenUsed/>
    <w:rsid w:val="00543544"/>
    <w:rPr>
      <w:rFonts w:ascii="Calibri" w:eastAsia="Arial" w:hAnsi="Calibri"/>
      <w:sz w:val="22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43544"/>
    <w:rPr>
      <w:rFonts w:ascii="Calibri" w:eastAsia="Arial" w:hAnsi="Calibri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Pázmány Péter Katolikus Egyetem</vt:lpstr>
      <vt:lpstr> 	Pázmány Péter Katolikus Egyetem</vt:lpstr>
    </vt:vector>
  </TitlesOfParts>
  <Company>PPKE JÁK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</dc:title>
  <dc:creator>Czékus Rita</dc:creator>
  <cp:lastModifiedBy>Bakóné Petőcz Éva</cp:lastModifiedBy>
  <cp:revision>2</cp:revision>
  <cp:lastPrinted>2017-09-18T13:25:00Z</cp:lastPrinted>
  <dcterms:created xsi:type="dcterms:W3CDTF">2017-09-19T08:35:00Z</dcterms:created>
  <dcterms:modified xsi:type="dcterms:W3CDTF">2017-09-19T08:35:00Z</dcterms:modified>
</cp:coreProperties>
</file>