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CC" w:rsidRPr="00F1450A" w:rsidRDefault="003B1088" w:rsidP="007828CC">
      <w:pPr>
        <w:rPr>
          <w:rFonts w:ascii="Times New Roman" w:hAnsi="Times New Roman"/>
          <w:b/>
          <w:sz w:val="24"/>
          <w:szCs w:val="24"/>
          <w:u w:val="single"/>
          <w:lang w:val="en-GB"/>
        </w:rPr>
      </w:pPr>
      <w:bookmarkStart w:id="0" w:name="_GoBack"/>
      <w:bookmarkEnd w:id="0"/>
      <w:r w:rsidRPr="00F1450A">
        <w:rPr>
          <w:rFonts w:ascii="Times New Roman" w:hAnsi="Times New Roman"/>
          <w:b/>
          <w:sz w:val="24"/>
          <w:szCs w:val="24"/>
          <w:u w:val="single"/>
          <w:lang w:val="en-GB"/>
        </w:rPr>
        <w:t xml:space="preserve">Legal </w:t>
      </w:r>
      <w:r w:rsidR="00A22006" w:rsidRPr="00F1450A">
        <w:rPr>
          <w:rFonts w:ascii="Times New Roman" w:hAnsi="Times New Roman"/>
          <w:b/>
          <w:sz w:val="24"/>
          <w:szCs w:val="24"/>
          <w:u w:val="single"/>
          <w:lang w:val="en-GB"/>
        </w:rPr>
        <w:t>Reasoning</w:t>
      </w:r>
      <w:r w:rsidR="00BB3358" w:rsidRPr="00F1450A">
        <w:rPr>
          <w:rFonts w:ascii="Times New Roman" w:hAnsi="Times New Roman"/>
          <w:b/>
          <w:sz w:val="24"/>
          <w:szCs w:val="24"/>
          <w:u w:val="single"/>
          <w:lang w:val="en-GB"/>
        </w:rPr>
        <w:t xml:space="preserve"> </w:t>
      </w:r>
    </w:p>
    <w:p w:rsidR="002A2CD9" w:rsidRPr="00F1450A" w:rsidRDefault="002A2CD9" w:rsidP="007828CC">
      <w:pPr>
        <w:rPr>
          <w:rFonts w:ascii="Times New Roman" w:hAnsi="Times New Roman"/>
          <w:sz w:val="24"/>
          <w:szCs w:val="24"/>
          <w:lang w:val="en-GB"/>
        </w:rPr>
      </w:pPr>
    </w:p>
    <w:p w:rsidR="007828CC" w:rsidRPr="00F1450A" w:rsidRDefault="00E20FC5" w:rsidP="007828CC">
      <w:pPr>
        <w:rPr>
          <w:rFonts w:ascii="Times New Roman" w:hAnsi="Times New Roman"/>
          <w:b/>
          <w:sz w:val="24"/>
          <w:szCs w:val="24"/>
          <w:lang w:val="en-GB"/>
        </w:rPr>
      </w:pPr>
      <w:r w:rsidRPr="00F1450A">
        <w:rPr>
          <w:rFonts w:ascii="Times New Roman" w:hAnsi="Times New Roman"/>
          <w:b/>
          <w:sz w:val="24"/>
          <w:szCs w:val="24"/>
          <w:lang w:val="en-GB"/>
        </w:rPr>
        <w:t>Number of classes</w:t>
      </w:r>
      <w:r w:rsidR="007828CC" w:rsidRPr="00F1450A">
        <w:rPr>
          <w:rFonts w:ascii="Times New Roman" w:hAnsi="Times New Roman"/>
          <w:b/>
          <w:sz w:val="24"/>
          <w:szCs w:val="24"/>
          <w:lang w:val="en-GB"/>
        </w:rPr>
        <w:t xml:space="preserve">: </w:t>
      </w:r>
      <w:r w:rsidRPr="00F1450A">
        <w:rPr>
          <w:rFonts w:ascii="Times New Roman" w:hAnsi="Times New Roman"/>
          <w:b/>
          <w:sz w:val="24"/>
          <w:szCs w:val="24"/>
          <w:lang w:val="en-GB"/>
        </w:rPr>
        <w:t>12x2</w:t>
      </w:r>
      <w:r w:rsidR="008F6FE9" w:rsidRPr="00F1450A">
        <w:rPr>
          <w:rFonts w:ascii="Times New Roman" w:hAnsi="Times New Roman"/>
          <w:b/>
          <w:sz w:val="24"/>
          <w:szCs w:val="24"/>
          <w:lang w:val="en-GB"/>
        </w:rPr>
        <w:t>classes</w:t>
      </w:r>
      <w:r w:rsidR="003B1088" w:rsidRPr="00F1450A">
        <w:rPr>
          <w:rFonts w:ascii="Times New Roman" w:hAnsi="Times New Roman"/>
          <w:b/>
          <w:sz w:val="24"/>
          <w:szCs w:val="24"/>
          <w:lang w:val="en-GB"/>
        </w:rPr>
        <w:t xml:space="preserve"> </w:t>
      </w:r>
    </w:p>
    <w:p w:rsidR="007828CC" w:rsidRPr="00F1450A" w:rsidRDefault="00E20FC5" w:rsidP="007828CC">
      <w:pPr>
        <w:rPr>
          <w:rFonts w:ascii="Times New Roman" w:hAnsi="Times New Roman"/>
          <w:b/>
          <w:sz w:val="24"/>
          <w:szCs w:val="24"/>
          <w:lang w:val="en-GB"/>
        </w:rPr>
      </w:pPr>
      <w:r w:rsidRPr="00F1450A">
        <w:rPr>
          <w:rFonts w:ascii="Times New Roman" w:hAnsi="Times New Roman"/>
          <w:b/>
          <w:sz w:val="24"/>
          <w:szCs w:val="24"/>
          <w:lang w:val="en-GB"/>
        </w:rPr>
        <w:t>Credits</w:t>
      </w:r>
      <w:r w:rsidR="003B1088" w:rsidRPr="00F1450A">
        <w:rPr>
          <w:rFonts w:ascii="Times New Roman" w:hAnsi="Times New Roman"/>
          <w:b/>
          <w:sz w:val="24"/>
          <w:szCs w:val="24"/>
          <w:lang w:val="en-GB"/>
        </w:rPr>
        <w:t xml:space="preserve">: </w:t>
      </w:r>
      <w:r w:rsidRPr="00F1450A">
        <w:rPr>
          <w:rFonts w:ascii="Times New Roman" w:hAnsi="Times New Roman"/>
          <w:b/>
          <w:sz w:val="24"/>
          <w:szCs w:val="24"/>
          <w:lang w:val="en-GB"/>
        </w:rPr>
        <w:t>2</w:t>
      </w:r>
    </w:p>
    <w:p w:rsidR="00041FB0" w:rsidRPr="00F1450A" w:rsidRDefault="00E20FC5" w:rsidP="007828CC">
      <w:pPr>
        <w:rPr>
          <w:rFonts w:ascii="Times New Roman" w:hAnsi="Times New Roman"/>
          <w:b/>
          <w:sz w:val="24"/>
          <w:szCs w:val="24"/>
          <w:lang w:val="en-GB"/>
        </w:rPr>
      </w:pPr>
      <w:r w:rsidRPr="00F1450A">
        <w:rPr>
          <w:rFonts w:ascii="Times New Roman" w:hAnsi="Times New Roman"/>
          <w:b/>
          <w:sz w:val="24"/>
          <w:szCs w:val="24"/>
          <w:lang w:val="en-GB"/>
        </w:rPr>
        <w:t>Grading</w:t>
      </w:r>
      <w:r w:rsidR="007326EA" w:rsidRPr="00F1450A">
        <w:rPr>
          <w:rFonts w:ascii="Times New Roman" w:hAnsi="Times New Roman"/>
          <w:b/>
          <w:sz w:val="24"/>
          <w:szCs w:val="24"/>
          <w:lang w:val="en-GB"/>
        </w:rPr>
        <w:t xml:space="preserve">: </w:t>
      </w:r>
      <w:r w:rsidRPr="00F1450A">
        <w:rPr>
          <w:rFonts w:ascii="Times New Roman" w:hAnsi="Times New Roman"/>
          <w:b/>
          <w:sz w:val="24"/>
          <w:szCs w:val="24"/>
          <w:lang w:val="en-GB"/>
        </w:rPr>
        <w:t>mid-term grading</w:t>
      </w:r>
      <w:r w:rsidR="00041FB0" w:rsidRPr="00F1450A">
        <w:rPr>
          <w:rFonts w:ascii="Times New Roman" w:hAnsi="Times New Roman"/>
          <w:b/>
          <w:sz w:val="24"/>
          <w:szCs w:val="24"/>
          <w:lang w:val="en-GB"/>
        </w:rPr>
        <w:t>, report (three-scale)</w:t>
      </w:r>
    </w:p>
    <w:p w:rsidR="00041FB0" w:rsidRPr="00F1450A" w:rsidRDefault="00041FB0" w:rsidP="007828CC">
      <w:pPr>
        <w:rPr>
          <w:rFonts w:ascii="Times New Roman" w:hAnsi="Times New Roman"/>
          <w:b/>
          <w:sz w:val="24"/>
          <w:szCs w:val="24"/>
          <w:lang w:val="en-GB"/>
        </w:rPr>
      </w:pPr>
      <w:r w:rsidRPr="00F1450A">
        <w:rPr>
          <w:rFonts w:ascii="Times New Roman" w:hAnsi="Times New Roman"/>
          <w:b/>
          <w:sz w:val="24"/>
          <w:szCs w:val="24"/>
          <w:lang w:val="en-GB"/>
        </w:rPr>
        <w:t xml:space="preserve">Teacher assigned with the course: </w:t>
      </w:r>
      <w:proofErr w:type="spellStart"/>
      <w:r w:rsidRPr="00F1450A">
        <w:rPr>
          <w:rFonts w:ascii="Times New Roman" w:hAnsi="Times New Roman"/>
          <w:b/>
          <w:sz w:val="24"/>
          <w:szCs w:val="24"/>
          <w:lang w:val="en-GB"/>
        </w:rPr>
        <w:t>Tamás</w:t>
      </w:r>
      <w:proofErr w:type="spellEnd"/>
      <w:r w:rsidRPr="00F1450A">
        <w:rPr>
          <w:rFonts w:ascii="Times New Roman" w:hAnsi="Times New Roman"/>
          <w:b/>
          <w:sz w:val="24"/>
          <w:szCs w:val="24"/>
          <w:lang w:val="en-GB"/>
        </w:rPr>
        <w:t xml:space="preserve"> </w:t>
      </w:r>
      <w:proofErr w:type="spellStart"/>
      <w:r w:rsidRPr="00F1450A">
        <w:rPr>
          <w:rFonts w:ascii="Times New Roman" w:hAnsi="Times New Roman"/>
          <w:b/>
          <w:sz w:val="24"/>
          <w:szCs w:val="24"/>
          <w:lang w:val="en-GB"/>
        </w:rPr>
        <w:t>Ádány</w:t>
      </w:r>
      <w:proofErr w:type="spellEnd"/>
      <w:r w:rsidRPr="00F1450A">
        <w:rPr>
          <w:rFonts w:ascii="Times New Roman" w:hAnsi="Times New Roman"/>
          <w:b/>
          <w:sz w:val="24"/>
          <w:szCs w:val="24"/>
          <w:lang w:val="en-GB"/>
        </w:rPr>
        <w:t xml:space="preserve"> PhD </w:t>
      </w:r>
    </w:p>
    <w:p w:rsidR="003E61D3" w:rsidRPr="00F1450A" w:rsidRDefault="00041FB0" w:rsidP="007828CC">
      <w:pPr>
        <w:rPr>
          <w:rFonts w:ascii="Times New Roman" w:hAnsi="Times New Roman"/>
          <w:b/>
          <w:sz w:val="24"/>
          <w:szCs w:val="24"/>
          <w:lang w:val="en-GB"/>
        </w:rPr>
      </w:pPr>
      <w:r w:rsidRPr="00F1450A">
        <w:rPr>
          <w:rFonts w:ascii="Times New Roman" w:hAnsi="Times New Roman"/>
          <w:b/>
          <w:sz w:val="24"/>
          <w:szCs w:val="24"/>
          <w:lang w:val="en-GB"/>
        </w:rPr>
        <w:t>Teachers delivering the course: János Erdődy PhD, Unger Anikó</w:t>
      </w:r>
    </w:p>
    <w:p w:rsidR="00BB3358" w:rsidRPr="00F1450A" w:rsidRDefault="00BB3358" w:rsidP="008B70A5">
      <w:pPr>
        <w:jc w:val="both"/>
        <w:rPr>
          <w:rFonts w:ascii="Times New Roman" w:hAnsi="Times New Roman"/>
          <w:sz w:val="24"/>
          <w:szCs w:val="24"/>
          <w:u w:val="single"/>
          <w:lang w:val="en-GB"/>
        </w:rPr>
      </w:pPr>
    </w:p>
    <w:p w:rsidR="00372737" w:rsidRPr="00F1450A" w:rsidRDefault="00372737" w:rsidP="00372737">
      <w:pPr>
        <w:jc w:val="both"/>
        <w:rPr>
          <w:rFonts w:ascii="Times New Roman" w:hAnsi="Times New Roman"/>
          <w:b/>
          <w:sz w:val="24"/>
          <w:szCs w:val="24"/>
          <w:u w:val="single"/>
          <w:lang w:val="en-GB"/>
        </w:rPr>
      </w:pPr>
      <w:r w:rsidRPr="00F1450A">
        <w:rPr>
          <w:rFonts w:ascii="Times New Roman" w:hAnsi="Times New Roman"/>
          <w:b/>
          <w:sz w:val="24"/>
          <w:szCs w:val="24"/>
          <w:u w:val="single"/>
          <w:lang w:val="en-GB"/>
        </w:rPr>
        <w:t xml:space="preserve">Aim of the course: </w:t>
      </w:r>
    </w:p>
    <w:p w:rsidR="00F94463" w:rsidRPr="00F1450A" w:rsidRDefault="00372737" w:rsidP="008B70A5">
      <w:pPr>
        <w:jc w:val="both"/>
        <w:rPr>
          <w:rFonts w:ascii="Times New Roman" w:hAnsi="Times New Roman"/>
          <w:sz w:val="24"/>
          <w:szCs w:val="24"/>
          <w:lang w:val="en-GB"/>
        </w:rPr>
      </w:pPr>
      <w:r w:rsidRPr="00F1450A">
        <w:rPr>
          <w:rFonts w:ascii="Times New Roman" w:hAnsi="Times New Roman"/>
          <w:sz w:val="24"/>
          <w:szCs w:val="24"/>
          <w:lang w:val="en-GB"/>
        </w:rPr>
        <w:t xml:space="preserve">The seminar offers practical information on legal reasoning in </w:t>
      </w:r>
      <w:r w:rsidR="006C347C" w:rsidRPr="00F1450A">
        <w:rPr>
          <w:rFonts w:ascii="Times New Roman" w:hAnsi="Times New Roman"/>
          <w:sz w:val="24"/>
          <w:szCs w:val="24"/>
          <w:lang w:val="en-GB"/>
        </w:rPr>
        <w:t>English. A</w:t>
      </w:r>
      <w:r w:rsidRPr="00F1450A">
        <w:rPr>
          <w:rFonts w:ascii="Times New Roman" w:hAnsi="Times New Roman"/>
          <w:sz w:val="24"/>
          <w:szCs w:val="24"/>
          <w:lang w:val="en-GB"/>
        </w:rPr>
        <w:t xml:space="preserve"> methodical approach is applied to study the structure of various reference systems applicable:</w:t>
      </w:r>
      <w:r w:rsidR="00F94463" w:rsidRPr="00F1450A">
        <w:rPr>
          <w:rFonts w:ascii="Times New Roman" w:hAnsi="Times New Roman"/>
          <w:sz w:val="24"/>
          <w:szCs w:val="24"/>
          <w:lang w:val="en-GB"/>
        </w:rPr>
        <w:t xml:space="preserve"> </w:t>
      </w:r>
      <w:r w:rsidRPr="00F1450A">
        <w:rPr>
          <w:rFonts w:ascii="Times New Roman" w:hAnsi="Times New Roman"/>
          <w:sz w:val="24"/>
          <w:szCs w:val="24"/>
          <w:lang w:val="en-GB"/>
        </w:rPr>
        <w:t>the sources of law</w:t>
      </w:r>
      <w:r w:rsidR="00F94463" w:rsidRPr="00F1450A">
        <w:rPr>
          <w:rFonts w:ascii="Times New Roman" w:hAnsi="Times New Roman"/>
          <w:sz w:val="24"/>
          <w:szCs w:val="24"/>
          <w:lang w:val="en-GB"/>
        </w:rPr>
        <w:t xml:space="preserve"> and ways of building legal arguments</w:t>
      </w:r>
      <w:r w:rsidRPr="00F1450A">
        <w:rPr>
          <w:rFonts w:ascii="Times New Roman" w:hAnsi="Times New Roman"/>
          <w:sz w:val="24"/>
          <w:szCs w:val="24"/>
          <w:lang w:val="en-GB"/>
        </w:rPr>
        <w:t xml:space="preserve">. </w:t>
      </w:r>
      <w:r w:rsidR="00F94463" w:rsidRPr="00F1450A">
        <w:rPr>
          <w:rFonts w:ascii="Times New Roman" w:hAnsi="Times New Roman"/>
          <w:sz w:val="24"/>
          <w:szCs w:val="24"/>
          <w:lang w:val="en-GB"/>
        </w:rPr>
        <w:t xml:space="preserve">The course lays </w:t>
      </w:r>
      <w:r w:rsidR="006C347C" w:rsidRPr="00F1450A">
        <w:rPr>
          <w:rFonts w:ascii="Times New Roman" w:hAnsi="Times New Roman"/>
          <w:sz w:val="24"/>
          <w:szCs w:val="24"/>
          <w:lang w:val="en-GB"/>
        </w:rPr>
        <w:t>emphasis</w:t>
      </w:r>
      <w:r w:rsidR="00F94463" w:rsidRPr="00F1450A">
        <w:rPr>
          <w:rFonts w:ascii="Times New Roman" w:hAnsi="Times New Roman"/>
          <w:sz w:val="24"/>
          <w:szCs w:val="24"/>
          <w:lang w:val="en-GB"/>
        </w:rPr>
        <w:t xml:space="preserve"> on all-skills </w:t>
      </w:r>
      <w:r w:rsidR="006C347C" w:rsidRPr="00F1450A">
        <w:rPr>
          <w:rFonts w:ascii="Times New Roman" w:hAnsi="Times New Roman"/>
          <w:sz w:val="24"/>
          <w:szCs w:val="24"/>
          <w:lang w:val="en-GB"/>
        </w:rPr>
        <w:t>development</w:t>
      </w:r>
      <w:r w:rsidR="00F94463" w:rsidRPr="00F1450A">
        <w:rPr>
          <w:rFonts w:ascii="Times New Roman" w:hAnsi="Times New Roman"/>
          <w:sz w:val="24"/>
          <w:szCs w:val="24"/>
          <w:lang w:val="en-GB"/>
        </w:rPr>
        <w:t xml:space="preserve"> exercises, involving int</w:t>
      </w:r>
      <w:r w:rsidR="00916A77" w:rsidRPr="00F1450A">
        <w:rPr>
          <w:rFonts w:ascii="Times New Roman" w:hAnsi="Times New Roman"/>
          <w:sz w:val="24"/>
          <w:szCs w:val="24"/>
          <w:lang w:val="en-GB"/>
        </w:rPr>
        <w:t>eractive and audio-visual tools.</w:t>
      </w:r>
    </w:p>
    <w:p w:rsidR="0091497C" w:rsidRPr="00F1450A" w:rsidRDefault="0091497C" w:rsidP="008B70A5">
      <w:pPr>
        <w:jc w:val="both"/>
        <w:rPr>
          <w:rFonts w:ascii="Times New Roman" w:hAnsi="Times New Roman"/>
          <w:b/>
          <w:sz w:val="24"/>
          <w:szCs w:val="24"/>
          <w:u w:val="single"/>
          <w:lang w:val="en-GB"/>
        </w:rPr>
      </w:pPr>
    </w:p>
    <w:p w:rsidR="00BB3358" w:rsidRPr="00F1450A" w:rsidRDefault="00D62882" w:rsidP="008B70A5">
      <w:pPr>
        <w:jc w:val="both"/>
        <w:rPr>
          <w:rFonts w:ascii="Times New Roman" w:hAnsi="Times New Roman"/>
          <w:b/>
          <w:sz w:val="24"/>
          <w:szCs w:val="24"/>
          <w:u w:val="single"/>
          <w:lang w:val="en-GB"/>
        </w:rPr>
      </w:pPr>
      <w:r w:rsidRPr="00F1450A">
        <w:rPr>
          <w:rFonts w:ascii="Times New Roman" w:hAnsi="Times New Roman"/>
          <w:b/>
          <w:sz w:val="24"/>
          <w:szCs w:val="24"/>
          <w:u w:val="single"/>
          <w:lang w:val="en-GB"/>
        </w:rPr>
        <w:t>Contents of the course:</w:t>
      </w:r>
    </w:p>
    <w:p w:rsidR="007828CC" w:rsidRPr="00F1450A" w:rsidRDefault="00D62882" w:rsidP="00BC0B66">
      <w:pPr>
        <w:jc w:val="both"/>
        <w:rPr>
          <w:rFonts w:ascii="Times New Roman" w:hAnsi="Times New Roman"/>
          <w:sz w:val="24"/>
          <w:szCs w:val="24"/>
          <w:lang w:val="en-GB"/>
        </w:rPr>
      </w:pPr>
      <w:r w:rsidRPr="00F1450A">
        <w:rPr>
          <w:rFonts w:ascii="Times New Roman" w:hAnsi="Times New Roman"/>
          <w:sz w:val="24"/>
          <w:szCs w:val="24"/>
          <w:lang w:val="en-GB"/>
        </w:rPr>
        <w:t xml:space="preserve">By empirical </w:t>
      </w:r>
      <w:r w:rsidR="006C347C" w:rsidRPr="00F1450A">
        <w:rPr>
          <w:rFonts w:ascii="Times New Roman" w:hAnsi="Times New Roman"/>
          <w:sz w:val="24"/>
          <w:szCs w:val="24"/>
          <w:lang w:val="en-GB"/>
        </w:rPr>
        <w:t>approach</w:t>
      </w:r>
      <w:r w:rsidRPr="00F1450A">
        <w:rPr>
          <w:rFonts w:ascii="Times New Roman" w:hAnsi="Times New Roman"/>
          <w:sz w:val="24"/>
          <w:szCs w:val="24"/>
          <w:lang w:val="en-GB"/>
        </w:rPr>
        <w:t xml:space="preserve"> it prepare</w:t>
      </w:r>
      <w:r w:rsidR="008D73DA" w:rsidRPr="00F1450A">
        <w:rPr>
          <w:rFonts w:ascii="Times New Roman" w:hAnsi="Times New Roman"/>
          <w:sz w:val="24"/>
          <w:szCs w:val="24"/>
          <w:lang w:val="en-GB"/>
        </w:rPr>
        <w:t>s</w:t>
      </w:r>
      <w:r w:rsidRPr="00F1450A">
        <w:rPr>
          <w:rFonts w:ascii="Times New Roman" w:hAnsi="Times New Roman"/>
          <w:sz w:val="24"/>
          <w:szCs w:val="24"/>
          <w:lang w:val="en-GB"/>
        </w:rPr>
        <w:t xml:space="preserve"> students for the rigors of legal analysis in general </w:t>
      </w:r>
      <w:r w:rsidR="00AD3072" w:rsidRPr="00F1450A">
        <w:rPr>
          <w:rFonts w:ascii="Times New Roman" w:hAnsi="Times New Roman"/>
          <w:sz w:val="24"/>
          <w:szCs w:val="24"/>
          <w:lang w:val="en-GB"/>
        </w:rPr>
        <w:t>interna</w:t>
      </w:r>
      <w:r w:rsidR="008D73DA" w:rsidRPr="00F1450A">
        <w:rPr>
          <w:rFonts w:ascii="Times New Roman" w:hAnsi="Times New Roman"/>
          <w:sz w:val="24"/>
          <w:szCs w:val="24"/>
          <w:lang w:val="en-GB"/>
        </w:rPr>
        <w:t xml:space="preserve">tional practice. </w:t>
      </w:r>
      <w:r w:rsidR="00916A77" w:rsidRPr="00F1450A">
        <w:rPr>
          <w:rFonts w:ascii="Times New Roman" w:hAnsi="Times New Roman"/>
          <w:sz w:val="24"/>
          <w:szCs w:val="24"/>
          <w:lang w:val="en-GB"/>
        </w:rPr>
        <w:t>Cognitive approach ensures focussing on timely decision-making and the stylistic arsenal, t</w:t>
      </w:r>
      <w:r w:rsidR="0091497C" w:rsidRPr="00F1450A">
        <w:rPr>
          <w:rFonts w:ascii="Times New Roman" w:hAnsi="Times New Roman"/>
          <w:sz w:val="24"/>
          <w:szCs w:val="24"/>
          <w:lang w:val="en-GB"/>
        </w:rPr>
        <w:t xml:space="preserve">he logical aim and the register </w:t>
      </w:r>
      <w:r w:rsidR="00916A77" w:rsidRPr="00F1450A">
        <w:rPr>
          <w:rFonts w:ascii="Times New Roman" w:hAnsi="Times New Roman"/>
          <w:sz w:val="24"/>
          <w:szCs w:val="24"/>
          <w:lang w:val="en-GB"/>
        </w:rPr>
        <w:t>within the classical historical models (Abraham Lincoln, Queen Elisabeth or the argumentation in the landmark case of JFK). The main issue is how the aim and the means can be rendered to the legal aspects of the contents by sheer logical arguments.</w:t>
      </w:r>
    </w:p>
    <w:p w:rsidR="0091497C" w:rsidRPr="00F1450A" w:rsidRDefault="0091497C" w:rsidP="007828CC">
      <w:pPr>
        <w:rPr>
          <w:rFonts w:ascii="Times New Roman" w:hAnsi="Times New Roman"/>
          <w:b/>
          <w:sz w:val="24"/>
          <w:szCs w:val="24"/>
          <w:u w:val="single"/>
          <w:lang w:val="en-GB"/>
        </w:rPr>
      </w:pPr>
    </w:p>
    <w:p w:rsidR="00BC0B66" w:rsidRPr="00F1450A" w:rsidRDefault="0013148E" w:rsidP="0005388B">
      <w:pPr>
        <w:rPr>
          <w:rFonts w:ascii="Times New Roman" w:hAnsi="Times New Roman"/>
          <w:b/>
          <w:sz w:val="24"/>
          <w:szCs w:val="24"/>
          <w:lang w:val="en-GB"/>
        </w:rPr>
      </w:pPr>
      <w:r w:rsidRPr="00F1450A">
        <w:rPr>
          <w:rFonts w:ascii="Times New Roman" w:hAnsi="Times New Roman"/>
          <w:b/>
          <w:sz w:val="24"/>
          <w:szCs w:val="24"/>
          <w:lang w:val="en-GB"/>
        </w:rPr>
        <w:t>Topics</w:t>
      </w:r>
      <w:r w:rsidR="00BB3358" w:rsidRPr="00F1450A">
        <w:rPr>
          <w:rFonts w:ascii="Times New Roman" w:hAnsi="Times New Roman"/>
          <w:b/>
          <w:sz w:val="24"/>
          <w:szCs w:val="24"/>
          <w:lang w:val="en-GB"/>
        </w:rPr>
        <w:t>:</w:t>
      </w:r>
    </w:p>
    <w:p w:rsidR="00BC0B66" w:rsidRPr="00F1450A" w:rsidRDefault="00BC0B66" w:rsidP="00B17932">
      <w:pPr>
        <w:pStyle w:val="Listaszerbekezds"/>
        <w:numPr>
          <w:ilvl w:val="0"/>
          <w:numId w:val="9"/>
        </w:numPr>
        <w:rPr>
          <w:rFonts w:ascii="Times New Roman" w:hAnsi="Times New Roman"/>
          <w:sz w:val="24"/>
          <w:szCs w:val="24"/>
          <w:lang w:val="en-GB"/>
        </w:rPr>
      </w:pPr>
      <w:r w:rsidRPr="00F1450A">
        <w:rPr>
          <w:rFonts w:ascii="Times New Roman" w:hAnsi="Times New Roman"/>
          <w:sz w:val="24"/>
          <w:szCs w:val="24"/>
          <w:lang w:val="en-GB"/>
        </w:rPr>
        <w:t>Introductory class: language skills assessment through argument-</w:t>
      </w:r>
      <w:r w:rsidR="00591459" w:rsidRPr="00F1450A">
        <w:rPr>
          <w:rFonts w:ascii="Times New Roman" w:hAnsi="Times New Roman"/>
          <w:sz w:val="24"/>
          <w:szCs w:val="24"/>
          <w:lang w:val="en-GB"/>
        </w:rPr>
        <w:t>building</w:t>
      </w:r>
      <w:r w:rsidRPr="00F1450A">
        <w:rPr>
          <w:rFonts w:ascii="Times New Roman" w:hAnsi="Times New Roman"/>
          <w:sz w:val="24"/>
          <w:szCs w:val="24"/>
          <w:lang w:val="en-GB"/>
        </w:rPr>
        <w:t xml:space="preserve"> and argument-localizing short drills</w:t>
      </w:r>
      <w:r w:rsidR="00B17932" w:rsidRPr="00F1450A">
        <w:rPr>
          <w:rFonts w:ascii="Times New Roman" w:hAnsi="Times New Roman"/>
          <w:sz w:val="24"/>
          <w:szCs w:val="24"/>
          <w:lang w:val="en-GB"/>
        </w:rPr>
        <w:t>;</w:t>
      </w:r>
      <w:r w:rsidR="004516FD" w:rsidRPr="00F1450A">
        <w:rPr>
          <w:rFonts w:ascii="Times New Roman" w:hAnsi="Times New Roman"/>
          <w:sz w:val="24"/>
          <w:szCs w:val="24"/>
          <w:lang w:val="en-GB"/>
        </w:rPr>
        <w:t xml:space="preserve"> </w:t>
      </w:r>
      <w:r w:rsidRPr="00F1450A">
        <w:rPr>
          <w:rFonts w:ascii="Times New Roman" w:hAnsi="Times New Roman"/>
          <w:sz w:val="24"/>
          <w:szCs w:val="24"/>
          <w:lang w:val="en-GB"/>
        </w:rPr>
        <w:t>2 classes</w:t>
      </w:r>
    </w:p>
    <w:p w:rsidR="00875834" w:rsidRPr="00F1450A" w:rsidRDefault="00D56C01" w:rsidP="00B17932">
      <w:pPr>
        <w:ind w:left="644" w:hanging="360"/>
        <w:jc w:val="both"/>
        <w:rPr>
          <w:rFonts w:ascii="Times New Roman" w:hAnsi="Times New Roman"/>
          <w:sz w:val="24"/>
          <w:szCs w:val="24"/>
          <w:lang w:val="en-GB"/>
        </w:rPr>
      </w:pPr>
      <w:r w:rsidRPr="00F1450A">
        <w:rPr>
          <w:rFonts w:ascii="Times New Roman" w:hAnsi="Times New Roman"/>
          <w:sz w:val="24"/>
          <w:szCs w:val="24"/>
          <w:lang w:val="en-GB"/>
        </w:rPr>
        <w:t>2-3.</w:t>
      </w:r>
      <w:r w:rsidR="00BB3358" w:rsidRPr="00F1450A">
        <w:rPr>
          <w:rFonts w:ascii="Times New Roman" w:hAnsi="Times New Roman"/>
          <w:sz w:val="24"/>
          <w:szCs w:val="24"/>
          <w:lang w:val="en-GB"/>
        </w:rPr>
        <w:t xml:space="preserve">Abraham </w:t>
      </w:r>
      <w:r w:rsidR="005E2C57" w:rsidRPr="00F1450A">
        <w:rPr>
          <w:rFonts w:ascii="Times New Roman" w:hAnsi="Times New Roman"/>
          <w:sz w:val="24"/>
          <w:szCs w:val="24"/>
          <w:lang w:val="en-GB"/>
        </w:rPr>
        <w:t xml:space="preserve">Lincoln </w:t>
      </w:r>
      <w:r w:rsidR="00B17932" w:rsidRPr="00F1450A">
        <w:rPr>
          <w:rFonts w:ascii="Times New Roman" w:hAnsi="Times New Roman"/>
          <w:sz w:val="24"/>
          <w:szCs w:val="24"/>
          <w:lang w:val="en-GB"/>
        </w:rPr>
        <w:t>delivers an</w:t>
      </w:r>
      <w:r w:rsidR="005A751E" w:rsidRPr="00F1450A">
        <w:rPr>
          <w:rFonts w:ascii="Times New Roman" w:hAnsi="Times New Roman"/>
          <w:sz w:val="24"/>
          <w:szCs w:val="24"/>
          <w:lang w:val="en-GB"/>
        </w:rPr>
        <w:t xml:space="preserve"> argument to </w:t>
      </w:r>
      <w:r w:rsidR="00875834" w:rsidRPr="00F1450A">
        <w:rPr>
          <w:rFonts w:ascii="Times New Roman" w:hAnsi="Times New Roman"/>
          <w:sz w:val="24"/>
          <w:szCs w:val="24"/>
          <w:lang w:val="en-GB"/>
        </w:rPr>
        <w:t xml:space="preserve">the Cabinet on </w:t>
      </w:r>
      <w:r w:rsidR="00591459" w:rsidRPr="00F1450A">
        <w:rPr>
          <w:rFonts w:ascii="Times New Roman" w:hAnsi="Times New Roman"/>
          <w:sz w:val="24"/>
          <w:szCs w:val="24"/>
          <w:lang w:val="en-GB"/>
        </w:rPr>
        <w:t>how and</w:t>
      </w:r>
      <w:r w:rsidR="00F5762D" w:rsidRPr="00F1450A">
        <w:rPr>
          <w:rFonts w:ascii="Times New Roman" w:hAnsi="Times New Roman"/>
          <w:sz w:val="24"/>
          <w:szCs w:val="24"/>
          <w:lang w:val="en-GB"/>
        </w:rPr>
        <w:t xml:space="preserve"> why</w:t>
      </w:r>
      <w:r w:rsidR="00B17932" w:rsidRPr="00F1450A">
        <w:rPr>
          <w:rFonts w:ascii="Times New Roman" w:hAnsi="Times New Roman"/>
          <w:sz w:val="24"/>
          <w:szCs w:val="24"/>
          <w:lang w:val="en-GB"/>
        </w:rPr>
        <w:t xml:space="preserve"> </w:t>
      </w:r>
      <w:proofErr w:type="gramStart"/>
      <w:r w:rsidR="0013148E" w:rsidRPr="00F1450A">
        <w:rPr>
          <w:rFonts w:ascii="Times New Roman" w:hAnsi="Times New Roman"/>
          <w:sz w:val="24"/>
          <w:szCs w:val="24"/>
          <w:lang w:val="en-GB"/>
        </w:rPr>
        <w:t>the</w:t>
      </w:r>
      <w:r w:rsidR="00AC3010">
        <w:rPr>
          <w:rFonts w:ascii="Times New Roman" w:hAnsi="Times New Roman"/>
          <w:sz w:val="24"/>
          <w:szCs w:val="24"/>
          <w:lang w:val="en-GB"/>
        </w:rPr>
        <w:t xml:space="preserve"> </w:t>
      </w:r>
      <w:r w:rsidR="0013148E" w:rsidRPr="00F1450A">
        <w:rPr>
          <w:rFonts w:ascii="Times New Roman" w:hAnsi="Times New Roman"/>
          <w:sz w:val="24"/>
          <w:szCs w:val="24"/>
          <w:lang w:val="en-GB"/>
        </w:rPr>
        <w:t>”</w:t>
      </w:r>
      <w:proofErr w:type="gramEnd"/>
      <w:r w:rsidR="0013148E" w:rsidRPr="00F1450A">
        <w:rPr>
          <w:rFonts w:ascii="Times New Roman" w:hAnsi="Times New Roman"/>
          <w:i/>
          <w:sz w:val="24"/>
          <w:szCs w:val="24"/>
          <w:lang w:val="en-GB"/>
        </w:rPr>
        <w:t>Emancipation</w:t>
      </w:r>
      <w:r w:rsidR="00875834" w:rsidRPr="00F1450A">
        <w:rPr>
          <w:rFonts w:ascii="Times New Roman" w:hAnsi="Times New Roman"/>
          <w:i/>
          <w:sz w:val="24"/>
          <w:szCs w:val="24"/>
          <w:lang w:val="en-GB"/>
        </w:rPr>
        <w:t xml:space="preserve"> Proclamation</w:t>
      </w:r>
      <w:r w:rsidR="00875834" w:rsidRPr="00F1450A">
        <w:rPr>
          <w:rFonts w:ascii="Times New Roman" w:hAnsi="Times New Roman"/>
          <w:sz w:val="24"/>
          <w:szCs w:val="24"/>
          <w:lang w:val="en-GB"/>
        </w:rPr>
        <w:t xml:space="preserve">” can be considered </w:t>
      </w:r>
      <w:r w:rsidR="00875834" w:rsidRPr="00F1450A">
        <w:rPr>
          <w:rFonts w:ascii="Times New Roman" w:hAnsi="Times New Roman"/>
          <w:i/>
          <w:sz w:val="24"/>
          <w:szCs w:val="24"/>
          <w:lang w:val="en-GB"/>
        </w:rPr>
        <w:t>illegal/</w:t>
      </w:r>
      <w:r w:rsidR="00F5762D" w:rsidRPr="00F1450A">
        <w:rPr>
          <w:rFonts w:ascii="Times New Roman" w:hAnsi="Times New Roman"/>
          <w:i/>
          <w:sz w:val="24"/>
          <w:szCs w:val="24"/>
          <w:lang w:val="en-GB"/>
        </w:rPr>
        <w:t>illegitimate</w:t>
      </w:r>
      <w:r w:rsidR="00B17932" w:rsidRPr="00F1450A">
        <w:rPr>
          <w:rFonts w:ascii="Times New Roman" w:hAnsi="Times New Roman"/>
          <w:sz w:val="24"/>
          <w:szCs w:val="24"/>
          <w:lang w:val="en-GB"/>
        </w:rPr>
        <w:t xml:space="preserve"> </w:t>
      </w:r>
      <w:r w:rsidR="0013148E" w:rsidRPr="00F1450A">
        <w:rPr>
          <w:rFonts w:ascii="Times New Roman" w:hAnsi="Times New Roman"/>
          <w:sz w:val="24"/>
          <w:szCs w:val="24"/>
          <w:lang w:val="en-GB"/>
        </w:rPr>
        <w:t>(to</w:t>
      </w:r>
      <w:r w:rsidR="00E34F0D" w:rsidRPr="00F1450A">
        <w:rPr>
          <w:rFonts w:ascii="Times New Roman" w:hAnsi="Times New Roman"/>
          <w:sz w:val="24"/>
          <w:szCs w:val="24"/>
          <w:lang w:val="en-GB"/>
        </w:rPr>
        <w:t xml:space="preserve"> be</w:t>
      </w:r>
      <w:r w:rsidR="00B17932" w:rsidRPr="00F1450A">
        <w:rPr>
          <w:rFonts w:ascii="Times New Roman" w:hAnsi="Times New Roman"/>
          <w:sz w:val="24"/>
          <w:szCs w:val="24"/>
          <w:lang w:val="en-GB"/>
        </w:rPr>
        <w:t xml:space="preserve"> discuss</w:t>
      </w:r>
      <w:r w:rsidR="00E34F0D" w:rsidRPr="00F1450A">
        <w:rPr>
          <w:rFonts w:ascii="Times New Roman" w:hAnsi="Times New Roman"/>
          <w:sz w:val="24"/>
          <w:szCs w:val="24"/>
          <w:lang w:val="en-GB"/>
        </w:rPr>
        <w:t>ed</w:t>
      </w:r>
      <w:r w:rsidR="00B17932" w:rsidRPr="00F1450A">
        <w:rPr>
          <w:rFonts w:ascii="Times New Roman" w:hAnsi="Times New Roman"/>
          <w:sz w:val="24"/>
          <w:szCs w:val="24"/>
          <w:lang w:val="en-GB"/>
        </w:rPr>
        <w:t xml:space="preserve">) </w:t>
      </w:r>
      <w:r w:rsidR="00E34F0D" w:rsidRPr="00F1450A">
        <w:rPr>
          <w:rFonts w:ascii="Times New Roman" w:hAnsi="Times New Roman"/>
          <w:sz w:val="24"/>
          <w:szCs w:val="24"/>
          <w:lang w:val="en-GB"/>
        </w:rPr>
        <w:t>(</w:t>
      </w:r>
      <w:r w:rsidR="00591459" w:rsidRPr="00F1450A">
        <w:rPr>
          <w:rFonts w:ascii="Times New Roman" w:hAnsi="Times New Roman"/>
          <w:sz w:val="24"/>
          <w:szCs w:val="24"/>
          <w:lang w:val="en-GB"/>
        </w:rPr>
        <w:t>”Lincoln</w:t>
      </w:r>
      <w:r w:rsidR="00875834" w:rsidRPr="00F1450A">
        <w:rPr>
          <w:rFonts w:ascii="Times New Roman" w:hAnsi="Times New Roman"/>
          <w:sz w:val="24"/>
          <w:szCs w:val="24"/>
          <w:lang w:val="en-GB"/>
        </w:rPr>
        <w:t>” [Steven Spielberg, 2012</w:t>
      </w:r>
      <w:r w:rsidR="00CF2462" w:rsidRPr="00F1450A">
        <w:rPr>
          <w:rFonts w:ascii="Times New Roman" w:hAnsi="Times New Roman"/>
          <w:sz w:val="24"/>
          <w:szCs w:val="24"/>
          <w:lang w:val="en-GB"/>
        </w:rPr>
        <w:t>.]</w:t>
      </w:r>
      <w:r w:rsidR="00F1450A">
        <w:rPr>
          <w:rFonts w:ascii="Times New Roman" w:hAnsi="Times New Roman"/>
          <w:sz w:val="24"/>
          <w:szCs w:val="24"/>
          <w:lang w:val="en-GB"/>
        </w:rPr>
        <w:t xml:space="preserve">; </w:t>
      </w:r>
      <w:r w:rsidR="00875834" w:rsidRPr="00F1450A">
        <w:rPr>
          <w:rFonts w:ascii="Times New Roman" w:hAnsi="Times New Roman"/>
          <w:sz w:val="24"/>
          <w:szCs w:val="24"/>
          <w:lang w:val="en-GB"/>
        </w:rPr>
        <w:t xml:space="preserve">4 classes </w:t>
      </w:r>
      <w:r w:rsidR="00BB3358" w:rsidRPr="00F1450A">
        <w:rPr>
          <w:rFonts w:ascii="Times New Roman" w:hAnsi="Times New Roman"/>
          <w:sz w:val="24"/>
          <w:szCs w:val="24"/>
          <w:lang w:val="en-GB"/>
        </w:rPr>
        <w:t xml:space="preserve"> </w:t>
      </w:r>
    </w:p>
    <w:p w:rsidR="00800EF9" w:rsidRPr="00F1450A" w:rsidRDefault="00D56C01" w:rsidP="00E34F0D">
      <w:pPr>
        <w:ind w:left="644" w:hanging="360"/>
        <w:jc w:val="both"/>
        <w:rPr>
          <w:rFonts w:ascii="Times New Roman" w:hAnsi="Times New Roman"/>
          <w:sz w:val="24"/>
          <w:szCs w:val="24"/>
          <w:lang w:val="en-GB"/>
        </w:rPr>
      </w:pPr>
      <w:r w:rsidRPr="00F1450A">
        <w:rPr>
          <w:rFonts w:ascii="Times New Roman" w:hAnsi="Times New Roman"/>
          <w:sz w:val="24"/>
          <w:szCs w:val="24"/>
          <w:lang w:val="en-GB"/>
        </w:rPr>
        <w:t xml:space="preserve">4-5. </w:t>
      </w:r>
      <w:r w:rsidR="00875834" w:rsidRPr="00F1450A">
        <w:rPr>
          <w:rFonts w:ascii="Times New Roman" w:hAnsi="Times New Roman"/>
          <w:sz w:val="24"/>
          <w:szCs w:val="24"/>
          <w:lang w:val="en-GB"/>
        </w:rPr>
        <w:t xml:space="preserve">Queen Elizabeth argues </w:t>
      </w:r>
      <w:r w:rsidR="00E34F0D" w:rsidRPr="00F1450A">
        <w:rPr>
          <w:rFonts w:ascii="Times New Roman" w:hAnsi="Times New Roman"/>
          <w:sz w:val="24"/>
          <w:szCs w:val="24"/>
          <w:lang w:val="en-GB"/>
        </w:rPr>
        <w:t>regarding</w:t>
      </w:r>
      <w:r w:rsidR="00875834" w:rsidRPr="00F1450A">
        <w:rPr>
          <w:rFonts w:ascii="Times New Roman" w:hAnsi="Times New Roman"/>
          <w:sz w:val="24"/>
          <w:szCs w:val="24"/>
          <w:lang w:val="en-GB"/>
        </w:rPr>
        <w:t xml:space="preserve"> </w:t>
      </w:r>
      <w:proofErr w:type="spellStart"/>
      <w:r w:rsidR="0013148E" w:rsidRPr="00F1450A">
        <w:rPr>
          <w:rFonts w:ascii="Times New Roman" w:hAnsi="Times New Roman"/>
          <w:sz w:val="24"/>
          <w:szCs w:val="24"/>
          <w:lang w:val="en-GB"/>
        </w:rPr>
        <w:t>the”</w:t>
      </w:r>
      <w:r w:rsidR="0013148E" w:rsidRPr="00F1450A">
        <w:rPr>
          <w:rFonts w:ascii="Times New Roman" w:hAnsi="Times New Roman"/>
          <w:i/>
          <w:sz w:val="24"/>
          <w:szCs w:val="24"/>
          <w:lang w:val="en-GB"/>
        </w:rPr>
        <w:t>Act</w:t>
      </w:r>
      <w:proofErr w:type="spellEnd"/>
      <w:r w:rsidR="00BB3358" w:rsidRPr="00F1450A">
        <w:rPr>
          <w:rFonts w:ascii="Times New Roman" w:hAnsi="Times New Roman"/>
          <w:i/>
          <w:sz w:val="24"/>
          <w:szCs w:val="24"/>
          <w:lang w:val="en-GB"/>
        </w:rPr>
        <w:t xml:space="preserve"> of </w:t>
      </w:r>
      <w:r w:rsidR="00332DC7" w:rsidRPr="00F1450A">
        <w:rPr>
          <w:rFonts w:ascii="Times New Roman" w:hAnsi="Times New Roman"/>
          <w:i/>
          <w:sz w:val="24"/>
          <w:szCs w:val="24"/>
          <w:lang w:val="en-GB"/>
        </w:rPr>
        <w:t>Uniformity</w:t>
      </w:r>
      <w:r w:rsidR="00332DC7" w:rsidRPr="00F1450A">
        <w:rPr>
          <w:rFonts w:ascii="Times New Roman" w:hAnsi="Times New Roman"/>
          <w:sz w:val="24"/>
          <w:szCs w:val="24"/>
          <w:lang w:val="en-GB"/>
        </w:rPr>
        <w:t xml:space="preserve">” (1558) </w:t>
      </w:r>
      <w:r w:rsidR="00875834" w:rsidRPr="00F1450A">
        <w:rPr>
          <w:rFonts w:ascii="Times New Roman" w:hAnsi="Times New Roman"/>
          <w:sz w:val="24"/>
          <w:szCs w:val="24"/>
          <w:lang w:val="en-GB"/>
        </w:rPr>
        <w:t xml:space="preserve">– the means a sovereign applies to demonstrate commitment </w:t>
      </w:r>
      <w:r w:rsidR="005E2C57" w:rsidRPr="00F1450A">
        <w:rPr>
          <w:rFonts w:ascii="Times New Roman" w:hAnsi="Times New Roman"/>
          <w:sz w:val="24"/>
          <w:szCs w:val="24"/>
          <w:lang w:val="en-GB"/>
        </w:rPr>
        <w:t>(</w:t>
      </w:r>
      <w:r w:rsidR="008A0EFF" w:rsidRPr="00F1450A">
        <w:rPr>
          <w:rFonts w:ascii="Times New Roman" w:hAnsi="Times New Roman"/>
          <w:sz w:val="24"/>
          <w:szCs w:val="24"/>
          <w:lang w:val="en-GB"/>
        </w:rPr>
        <w:t>”</w:t>
      </w:r>
      <w:r w:rsidR="00332DC7" w:rsidRPr="00F1450A">
        <w:rPr>
          <w:rFonts w:ascii="Times New Roman" w:hAnsi="Times New Roman"/>
          <w:sz w:val="24"/>
          <w:szCs w:val="24"/>
          <w:lang w:val="en-GB"/>
        </w:rPr>
        <w:t>Elisabeth” [</w:t>
      </w:r>
      <w:proofErr w:type="spellStart"/>
      <w:r w:rsidR="00332DC7" w:rsidRPr="00F1450A">
        <w:rPr>
          <w:rFonts w:ascii="Times New Roman" w:hAnsi="Times New Roman"/>
          <w:sz w:val="24"/>
          <w:szCs w:val="24"/>
          <w:lang w:val="en-GB"/>
        </w:rPr>
        <w:t>Shekhar</w:t>
      </w:r>
      <w:proofErr w:type="spellEnd"/>
      <w:r w:rsidR="00332DC7" w:rsidRPr="00F1450A">
        <w:rPr>
          <w:rFonts w:ascii="Times New Roman" w:hAnsi="Times New Roman"/>
          <w:sz w:val="24"/>
          <w:szCs w:val="24"/>
          <w:lang w:val="en-GB"/>
        </w:rPr>
        <w:t xml:space="preserve"> </w:t>
      </w:r>
      <w:proofErr w:type="spellStart"/>
      <w:r w:rsidR="00332DC7" w:rsidRPr="00F1450A">
        <w:rPr>
          <w:rFonts w:ascii="Times New Roman" w:hAnsi="Times New Roman"/>
          <w:sz w:val="24"/>
          <w:szCs w:val="24"/>
          <w:lang w:val="en-GB"/>
        </w:rPr>
        <w:t>Kapur</w:t>
      </w:r>
      <w:proofErr w:type="spellEnd"/>
      <w:r w:rsidR="00332DC7" w:rsidRPr="00F1450A">
        <w:rPr>
          <w:rFonts w:ascii="Times New Roman" w:hAnsi="Times New Roman"/>
          <w:sz w:val="24"/>
          <w:szCs w:val="24"/>
          <w:lang w:val="en-GB"/>
        </w:rPr>
        <w:t>, 1998.]</w:t>
      </w:r>
      <w:r w:rsidR="00F1450A">
        <w:rPr>
          <w:rFonts w:ascii="Times New Roman" w:hAnsi="Times New Roman"/>
          <w:sz w:val="24"/>
          <w:szCs w:val="24"/>
          <w:lang w:val="en-GB"/>
        </w:rPr>
        <w:t>;</w:t>
      </w:r>
      <w:r w:rsidR="004516FD" w:rsidRPr="00F1450A">
        <w:rPr>
          <w:rFonts w:ascii="Times New Roman" w:hAnsi="Times New Roman"/>
          <w:sz w:val="24"/>
          <w:szCs w:val="24"/>
          <w:lang w:val="en-GB"/>
        </w:rPr>
        <w:t xml:space="preserve"> </w:t>
      </w:r>
      <w:r w:rsidR="00800EF9" w:rsidRPr="00F1450A">
        <w:rPr>
          <w:rFonts w:ascii="Times New Roman" w:hAnsi="Times New Roman"/>
          <w:sz w:val="24"/>
          <w:szCs w:val="24"/>
          <w:lang w:val="en-GB"/>
        </w:rPr>
        <w:t xml:space="preserve">4 classes. </w:t>
      </w:r>
    </w:p>
    <w:p w:rsidR="00E40078" w:rsidRPr="00F1450A" w:rsidRDefault="00800EF9" w:rsidP="00E40078">
      <w:pPr>
        <w:ind w:left="708" w:hanging="424"/>
        <w:jc w:val="both"/>
        <w:rPr>
          <w:rFonts w:ascii="Times New Roman" w:hAnsi="Times New Roman"/>
          <w:sz w:val="24"/>
          <w:szCs w:val="24"/>
          <w:lang w:val="en-GB"/>
        </w:rPr>
      </w:pPr>
      <w:r w:rsidRPr="00F1450A">
        <w:rPr>
          <w:rFonts w:ascii="Times New Roman" w:hAnsi="Times New Roman"/>
          <w:sz w:val="24"/>
          <w:szCs w:val="24"/>
          <w:lang w:val="en-GB"/>
        </w:rPr>
        <w:t xml:space="preserve">6. </w:t>
      </w:r>
      <w:r w:rsidR="00E40078" w:rsidRPr="00F1450A">
        <w:rPr>
          <w:rFonts w:ascii="Times New Roman" w:hAnsi="Times New Roman"/>
          <w:sz w:val="24"/>
          <w:szCs w:val="24"/>
          <w:lang w:val="en-GB"/>
        </w:rPr>
        <w:t xml:space="preserve">  </w:t>
      </w:r>
      <w:r w:rsidR="005A751E" w:rsidRPr="00F1450A">
        <w:rPr>
          <w:rFonts w:ascii="Times New Roman" w:hAnsi="Times New Roman"/>
          <w:sz w:val="24"/>
          <w:szCs w:val="24"/>
          <w:lang w:val="en-GB"/>
        </w:rPr>
        <w:t xml:space="preserve">Legal reasoning as presented through natural law versus legal positivism in </w:t>
      </w:r>
      <w:r w:rsidR="00E34F0D" w:rsidRPr="00F1450A">
        <w:rPr>
          <w:rFonts w:ascii="Times New Roman" w:hAnsi="Times New Roman"/>
          <w:sz w:val="24"/>
          <w:szCs w:val="24"/>
          <w:lang w:val="en-GB"/>
        </w:rPr>
        <w:t>“</w:t>
      </w:r>
      <w:r w:rsidR="005A751E" w:rsidRPr="00F1450A">
        <w:rPr>
          <w:rFonts w:ascii="Times New Roman" w:hAnsi="Times New Roman"/>
          <w:sz w:val="24"/>
          <w:szCs w:val="24"/>
          <w:lang w:val="en-GB"/>
        </w:rPr>
        <w:t xml:space="preserve">Legal </w:t>
      </w:r>
      <w:r w:rsidR="0013148E" w:rsidRPr="00F1450A">
        <w:rPr>
          <w:rFonts w:ascii="Times New Roman" w:hAnsi="Times New Roman"/>
          <w:sz w:val="24"/>
          <w:szCs w:val="24"/>
          <w:lang w:val="en-GB"/>
        </w:rPr>
        <w:t>Skills” by</w:t>
      </w:r>
      <w:r w:rsidR="00E40078" w:rsidRPr="00F1450A">
        <w:rPr>
          <w:rFonts w:ascii="Times New Roman" w:hAnsi="Times New Roman"/>
          <w:sz w:val="24"/>
          <w:szCs w:val="24"/>
          <w:lang w:val="en-GB"/>
        </w:rPr>
        <w:t xml:space="preserve"> Emily </w:t>
      </w:r>
      <w:r w:rsidR="00E40078" w:rsidRPr="00F1450A">
        <w:rPr>
          <w:rFonts w:ascii="Times New Roman" w:hAnsi="Times New Roman"/>
          <w:smallCaps/>
          <w:sz w:val="24"/>
          <w:szCs w:val="24"/>
          <w:lang w:val="en-GB"/>
        </w:rPr>
        <w:t>Finch</w:t>
      </w:r>
      <w:r w:rsidR="00E40078" w:rsidRPr="00F1450A">
        <w:rPr>
          <w:rFonts w:ascii="Times New Roman" w:hAnsi="Times New Roman"/>
          <w:sz w:val="24"/>
          <w:szCs w:val="24"/>
          <w:lang w:val="en-GB"/>
        </w:rPr>
        <w:t xml:space="preserve"> </w:t>
      </w:r>
      <w:r w:rsidR="00F1450A">
        <w:rPr>
          <w:rFonts w:ascii="Times New Roman" w:hAnsi="Times New Roman"/>
          <w:sz w:val="24"/>
          <w:szCs w:val="24"/>
          <w:lang w:val="en-GB"/>
        </w:rPr>
        <w:t>–</w:t>
      </w:r>
      <w:r w:rsidR="00E40078" w:rsidRPr="00F1450A">
        <w:rPr>
          <w:rFonts w:ascii="Times New Roman" w:hAnsi="Times New Roman"/>
          <w:sz w:val="24"/>
          <w:szCs w:val="24"/>
          <w:lang w:val="en-GB"/>
        </w:rPr>
        <w:t xml:space="preserve"> </w:t>
      </w:r>
      <w:r w:rsidR="00591459" w:rsidRPr="00F1450A">
        <w:rPr>
          <w:rFonts w:ascii="Times New Roman" w:hAnsi="Times New Roman"/>
          <w:sz w:val="24"/>
          <w:szCs w:val="24"/>
          <w:lang w:val="en-GB"/>
        </w:rPr>
        <w:t xml:space="preserve">Stefan </w:t>
      </w:r>
      <w:proofErr w:type="spellStart"/>
      <w:r w:rsidR="00591459" w:rsidRPr="00F1450A">
        <w:rPr>
          <w:rFonts w:ascii="Times New Roman" w:hAnsi="Times New Roman"/>
          <w:smallCaps/>
          <w:sz w:val="24"/>
          <w:szCs w:val="24"/>
          <w:lang w:val="en-GB"/>
        </w:rPr>
        <w:t>Fafinski</w:t>
      </w:r>
      <w:proofErr w:type="spellEnd"/>
      <w:r w:rsidR="00591459" w:rsidRPr="00F1450A">
        <w:rPr>
          <w:rFonts w:ascii="Times New Roman" w:hAnsi="Times New Roman"/>
          <w:sz w:val="24"/>
          <w:szCs w:val="24"/>
          <w:lang w:val="en-GB"/>
        </w:rPr>
        <w:t xml:space="preserve">, </w:t>
      </w:r>
      <w:r w:rsidR="005A751E" w:rsidRPr="00F1450A">
        <w:rPr>
          <w:rFonts w:ascii="Times New Roman" w:hAnsi="Times New Roman"/>
          <w:sz w:val="24"/>
          <w:szCs w:val="24"/>
          <w:lang w:val="en-GB"/>
        </w:rPr>
        <w:t>Oxford University Press, pp.</w:t>
      </w:r>
      <w:r w:rsidR="00F1450A">
        <w:rPr>
          <w:rFonts w:ascii="Times New Roman" w:hAnsi="Times New Roman"/>
          <w:sz w:val="24"/>
          <w:szCs w:val="24"/>
          <w:lang w:val="en-GB"/>
        </w:rPr>
        <w:t xml:space="preserve"> </w:t>
      </w:r>
      <w:r w:rsidR="005A751E" w:rsidRPr="00F1450A">
        <w:rPr>
          <w:rFonts w:ascii="Times New Roman" w:hAnsi="Times New Roman"/>
          <w:sz w:val="24"/>
          <w:szCs w:val="24"/>
          <w:lang w:val="en-GB"/>
        </w:rPr>
        <w:t>248</w:t>
      </w:r>
      <w:r w:rsidR="00F1450A">
        <w:rPr>
          <w:rFonts w:ascii="Times New Roman" w:hAnsi="Times New Roman"/>
          <w:sz w:val="24"/>
          <w:szCs w:val="24"/>
          <w:lang w:val="en-GB"/>
        </w:rPr>
        <w:t xml:space="preserve"> –</w:t>
      </w:r>
      <w:r w:rsidR="00F1450A">
        <w:t xml:space="preserve"> </w:t>
      </w:r>
      <w:r w:rsidR="00F1450A">
        <w:rPr>
          <w:rFonts w:ascii="Times New Roman" w:hAnsi="Times New Roman"/>
          <w:sz w:val="24"/>
          <w:szCs w:val="24"/>
          <w:lang w:val="en-GB"/>
        </w:rPr>
        <w:t>249.;</w:t>
      </w:r>
      <w:r w:rsidR="00F44AE4" w:rsidRPr="00F1450A">
        <w:rPr>
          <w:rFonts w:ascii="Times New Roman" w:hAnsi="Times New Roman"/>
          <w:sz w:val="24"/>
          <w:szCs w:val="24"/>
          <w:lang w:val="en-GB"/>
        </w:rPr>
        <w:t xml:space="preserve"> </w:t>
      </w:r>
      <w:r w:rsidR="005A751E" w:rsidRPr="00F1450A">
        <w:rPr>
          <w:rFonts w:ascii="Times New Roman" w:hAnsi="Times New Roman"/>
          <w:sz w:val="24"/>
          <w:szCs w:val="24"/>
          <w:lang w:val="en-GB"/>
        </w:rPr>
        <w:t>2 classes</w:t>
      </w:r>
    </w:p>
    <w:p w:rsidR="00F44AE4" w:rsidRPr="00F1450A" w:rsidRDefault="00800EF9" w:rsidP="00F44AE4">
      <w:pPr>
        <w:ind w:left="708" w:hanging="424"/>
        <w:jc w:val="both"/>
        <w:rPr>
          <w:rFonts w:ascii="Times New Roman" w:hAnsi="Times New Roman"/>
          <w:sz w:val="24"/>
          <w:szCs w:val="24"/>
          <w:lang w:val="en-GB"/>
        </w:rPr>
      </w:pPr>
      <w:r w:rsidRPr="00F1450A">
        <w:rPr>
          <w:rFonts w:ascii="Times New Roman" w:hAnsi="Times New Roman"/>
          <w:sz w:val="24"/>
          <w:szCs w:val="24"/>
          <w:lang w:val="en-GB"/>
        </w:rPr>
        <w:t>7.</w:t>
      </w:r>
      <w:r w:rsidRPr="00F1450A">
        <w:rPr>
          <w:rFonts w:ascii="Times New Roman" w:hAnsi="Times New Roman"/>
          <w:sz w:val="24"/>
          <w:szCs w:val="24"/>
          <w:lang w:val="en-GB"/>
        </w:rPr>
        <w:tab/>
        <w:t xml:space="preserve"> </w:t>
      </w:r>
      <w:r w:rsidR="00A2411C" w:rsidRPr="00F1450A">
        <w:rPr>
          <w:rFonts w:ascii="Times New Roman" w:hAnsi="Times New Roman"/>
          <w:sz w:val="24"/>
          <w:szCs w:val="24"/>
          <w:lang w:val="en-GB"/>
        </w:rPr>
        <w:t>How to write an argument in 100</w:t>
      </w:r>
      <w:r w:rsidR="005A751E" w:rsidRPr="00F1450A">
        <w:rPr>
          <w:rFonts w:ascii="Times New Roman" w:hAnsi="Times New Roman"/>
          <w:sz w:val="24"/>
          <w:szCs w:val="24"/>
          <w:lang w:val="en-GB"/>
        </w:rPr>
        <w:t xml:space="preserve"> words, </w:t>
      </w:r>
      <w:r w:rsidR="00E40078" w:rsidRPr="00F1450A">
        <w:rPr>
          <w:rFonts w:ascii="Times New Roman" w:hAnsi="Times New Roman"/>
          <w:sz w:val="24"/>
          <w:szCs w:val="24"/>
          <w:lang w:val="en-GB"/>
        </w:rPr>
        <w:t>based</w:t>
      </w:r>
      <w:r w:rsidR="005A751E" w:rsidRPr="00F1450A">
        <w:rPr>
          <w:rFonts w:ascii="Times New Roman" w:hAnsi="Times New Roman"/>
          <w:sz w:val="24"/>
          <w:szCs w:val="24"/>
          <w:lang w:val="en-GB"/>
        </w:rPr>
        <w:t xml:space="preserve"> upon the </w:t>
      </w:r>
      <w:r w:rsidR="00E40078" w:rsidRPr="00F1450A">
        <w:rPr>
          <w:rFonts w:ascii="Times New Roman" w:hAnsi="Times New Roman"/>
          <w:sz w:val="24"/>
          <w:szCs w:val="24"/>
          <w:lang w:val="en-GB"/>
        </w:rPr>
        <w:t>guidelines in the previous book and the above topic</w:t>
      </w:r>
      <w:r w:rsidR="00F1450A">
        <w:rPr>
          <w:rFonts w:ascii="Times New Roman" w:hAnsi="Times New Roman"/>
          <w:sz w:val="24"/>
          <w:szCs w:val="24"/>
          <w:lang w:val="en-GB"/>
        </w:rPr>
        <w:t>;</w:t>
      </w:r>
      <w:r w:rsidR="00E40078" w:rsidRPr="00F1450A">
        <w:rPr>
          <w:rFonts w:ascii="Times New Roman" w:hAnsi="Times New Roman"/>
          <w:sz w:val="24"/>
          <w:szCs w:val="24"/>
          <w:lang w:val="en-GB"/>
        </w:rPr>
        <w:t xml:space="preserve"> </w:t>
      </w:r>
      <w:r w:rsidR="005A751E" w:rsidRPr="00F1450A">
        <w:rPr>
          <w:rFonts w:ascii="Times New Roman" w:hAnsi="Times New Roman"/>
          <w:sz w:val="24"/>
          <w:szCs w:val="24"/>
          <w:lang w:val="en-GB"/>
        </w:rPr>
        <w:t>2 classes</w:t>
      </w:r>
    </w:p>
    <w:p w:rsidR="00F44AE4" w:rsidRPr="00F1450A" w:rsidRDefault="00D2759C" w:rsidP="00F44AE4">
      <w:pPr>
        <w:ind w:left="708" w:hanging="424"/>
        <w:jc w:val="both"/>
        <w:rPr>
          <w:rFonts w:ascii="Times New Roman" w:hAnsi="Times New Roman"/>
          <w:sz w:val="24"/>
          <w:szCs w:val="24"/>
          <w:lang w:val="en-GB"/>
        </w:rPr>
      </w:pPr>
      <w:r w:rsidRPr="00F1450A">
        <w:rPr>
          <w:rFonts w:ascii="Times New Roman" w:hAnsi="Times New Roman"/>
          <w:sz w:val="24"/>
          <w:szCs w:val="24"/>
          <w:lang w:val="en-GB"/>
        </w:rPr>
        <w:t>8-9</w:t>
      </w:r>
      <w:r w:rsidR="0005388B" w:rsidRPr="00F1450A">
        <w:rPr>
          <w:rFonts w:ascii="Times New Roman" w:hAnsi="Times New Roman"/>
          <w:sz w:val="24"/>
          <w:szCs w:val="24"/>
          <w:lang w:val="en-GB"/>
        </w:rPr>
        <w:t>.</w:t>
      </w:r>
      <w:r w:rsidR="0030417B" w:rsidRPr="00F1450A">
        <w:rPr>
          <w:rFonts w:ascii="Times New Roman" w:hAnsi="Times New Roman"/>
          <w:sz w:val="24"/>
          <w:szCs w:val="24"/>
          <w:lang w:val="en-GB"/>
        </w:rPr>
        <w:t>The burden of proof:</w:t>
      </w:r>
      <w:r w:rsidR="00A2411C" w:rsidRPr="00F1450A">
        <w:rPr>
          <w:rFonts w:ascii="Times New Roman" w:hAnsi="Times New Roman"/>
          <w:sz w:val="24"/>
          <w:szCs w:val="24"/>
          <w:lang w:val="en-GB"/>
        </w:rPr>
        <w:t xml:space="preserve"> demonstration; argumentation;</w:t>
      </w:r>
      <w:r w:rsidR="005A751E" w:rsidRPr="00F1450A">
        <w:rPr>
          <w:rFonts w:ascii="Times New Roman" w:hAnsi="Times New Roman"/>
          <w:sz w:val="24"/>
          <w:szCs w:val="24"/>
          <w:lang w:val="en-GB"/>
        </w:rPr>
        <w:t xml:space="preserve"> logical </w:t>
      </w:r>
      <w:r w:rsidR="00A2411C" w:rsidRPr="00F1450A">
        <w:rPr>
          <w:rFonts w:ascii="Times New Roman" w:hAnsi="Times New Roman"/>
          <w:sz w:val="24"/>
          <w:szCs w:val="24"/>
          <w:lang w:val="en-GB"/>
        </w:rPr>
        <w:t>statements</w:t>
      </w:r>
      <w:r w:rsidR="005A751E" w:rsidRPr="00F1450A">
        <w:rPr>
          <w:rFonts w:ascii="Times New Roman" w:hAnsi="Times New Roman"/>
          <w:sz w:val="24"/>
          <w:szCs w:val="24"/>
          <w:lang w:val="en-GB"/>
        </w:rPr>
        <w:t xml:space="preserve"> and delegated conclusion</w:t>
      </w:r>
      <w:r w:rsidR="0030417B" w:rsidRPr="00F1450A">
        <w:rPr>
          <w:rFonts w:ascii="Times New Roman" w:hAnsi="Times New Roman"/>
          <w:sz w:val="24"/>
          <w:szCs w:val="24"/>
          <w:lang w:val="en-GB"/>
        </w:rPr>
        <w:t>s</w:t>
      </w:r>
      <w:r w:rsidR="00A2411C" w:rsidRPr="00F1450A">
        <w:rPr>
          <w:rFonts w:ascii="Times New Roman" w:hAnsi="Times New Roman"/>
          <w:sz w:val="24"/>
          <w:szCs w:val="24"/>
          <w:lang w:val="en-GB"/>
        </w:rPr>
        <w:t>;</w:t>
      </w:r>
      <w:r w:rsidR="005A751E" w:rsidRPr="00F1450A">
        <w:rPr>
          <w:rFonts w:ascii="Times New Roman" w:hAnsi="Times New Roman"/>
          <w:sz w:val="24"/>
          <w:szCs w:val="24"/>
          <w:lang w:val="en-GB"/>
        </w:rPr>
        <w:t xml:space="preserve"> s</w:t>
      </w:r>
      <w:r w:rsidR="0030417B" w:rsidRPr="00F1450A">
        <w:rPr>
          <w:rFonts w:ascii="Times New Roman" w:hAnsi="Times New Roman"/>
          <w:sz w:val="24"/>
          <w:szCs w:val="24"/>
          <w:lang w:val="en-GB"/>
        </w:rPr>
        <w:t xml:space="preserve">egmenting the information as presented by the prosecution in the Oscar- </w:t>
      </w:r>
      <w:r w:rsidR="00A2411C" w:rsidRPr="00F1450A">
        <w:rPr>
          <w:rFonts w:ascii="Times New Roman" w:hAnsi="Times New Roman"/>
          <w:sz w:val="24"/>
          <w:szCs w:val="24"/>
          <w:lang w:val="en-GB"/>
        </w:rPr>
        <w:t xml:space="preserve">awarded </w:t>
      </w:r>
      <w:r w:rsidR="0013148E" w:rsidRPr="00F1450A">
        <w:rPr>
          <w:rFonts w:ascii="Times New Roman" w:hAnsi="Times New Roman"/>
          <w:sz w:val="24"/>
          <w:szCs w:val="24"/>
          <w:lang w:val="en-GB"/>
        </w:rPr>
        <w:t>film ”</w:t>
      </w:r>
      <w:r w:rsidR="0030417B" w:rsidRPr="00F1450A">
        <w:rPr>
          <w:rFonts w:ascii="Times New Roman" w:hAnsi="Times New Roman"/>
          <w:sz w:val="24"/>
          <w:szCs w:val="24"/>
          <w:lang w:val="en-GB"/>
        </w:rPr>
        <w:t>JFK” [Oliver Stone, 1991.]</w:t>
      </w:r>
      <w:r w:rsidR="00F1450A">
        <w:rPr>
          <w:rFonts w:ascii="Times New Roman" w:hAnsi="Times New Roman"/>
          <w:sz w:val="24"/>
          <w:szCs w:val="24"/>
          <w:lang w:val="en-GB"/>
        </w:rPr>
        <w:t>;</w:t>
      </w:r>
      <w:r w:rsidR="00F44AE4" w:rsidRPr="00F1450A">
        <w:rPr>
          <w:rFonts w:ascii="Times New Roman" w:hAnsi="Times New Roman"/>
          <w:sz w:val="24"/>
          <w:szCs w:val="24"/>
          <w:lang w:val="en-GB"/>
        </w:rPr>
        <w:t xml:space="preserve"> </w:t>
      </w:r>
      <w:r w:rsidRPr="00F1450A">
        <w:rPr>
          <w:rFonts w:ascii="Times New Roman" w:hAnsi="Times New Roman"/>
          <w:sz w:val="24"/>
          <w:szCs w:val="24"/>
          <w:lang w:val="en-GB"/>
        </w:rPr>
        <w:t>4</w:t>
      </w:r>
      <w:r w:rsidR="008F6FE9" w:rsidRPr="00F1450A">
        <w:rPr>
          <w:rFonts w:ascii="Times New Roman" w:hAnsi="Times New Roman"/>
          <w:sz w:val="24"/>
          <w:szCs w:val="24"/>
          <w:lang w:val="en-GB"/>
        </w:rPr>
        <w:t xml:space="preserve"> classes</w:t>
      </w:r>
    </w:p>
    <w:p w:rsidR="008F6FE9" w:rsidRPr="00F1450A" w:rsidRDefault="0005388B" w:rsidP="00F44AE4">
      <w:pPr>
        <w:ind w:left="708" w:hanging="424"/>
        <w:jc w:val="both"/>
        <w:rPr>
          <w:rFonts w:ascii="Times New Roman" w:hAnsi="Times New Roman"/>
          <w:sz w:val="24"/>
          <w:szCs w:val="24"/>
          <w:lang w:val="en-GB"/>
        </w:rPr>
      </w:pPr>
      <w:r w:rsidRPr="00F1450A">
        <w:rPr>
          <w:rFonts w:ascii="Times New Roman" w:hAnsi="Times New Roman"/>
          <w:sz w:val="24"/>
          <w:szCs w:val="24"/>
          <w:lang w:val="en-GB"/>
        </w:rPr>
        <w:t>1</w:t>
      </w:r>
      <w:r w:rsidR="00D2759C" w:rsidRPr="00F1450A">
        <w:rPr>
          <w:rFonts w:ascii="Times New Roman" w:hAnsi="Times New Roman"/>
          <w:sz w:val="24"/>
          <w:szCs w:val="24"/>
          <w:lang w:val="en-GB"/>
        </w:rPr>
        <w:t>0</w:t>
      </w:r>
      <w:r w:rsidRPr="00F1450A">
        <w:rPr>
          <w:rFonts w:ascii="Times New Roman" w:hAnsi="Times New Roman"/>
          <w:sz w:val="24"/>
          <w:szCs w:val="24"/>
          <w:lang w:val="en-GB"/>
        </w:rPr>
        <w:t>.</w:t>
      </w:r>
      <w:r w:rsidR="00F44AE4" w:rsidRPr="00F1450A">
        <w:rPr>
          <w:rFonts w:ascii="Times New Roman" w:hAnsi="Times New Roman"/>
          <w:sz w:val="24"/>
          <w:szCs w:val="24"/>
          <w:lang w:val="en-GB"/>
        </w:rPr>
        <w:t xml:space="preserve"> </w:t>
      </w:r>
      <w:r w:rsidR="008F6FE9" w:rsidRPr="00F1450A">
        <w:rPr>
          <w:rFonts w:ascii="Times New Roman" w:hAnsi="Times New Roman"/>
          <w:sz w:val="24"/>
          <w:szCs w:val="24"/>
          <w:lang w:val="en-GB"/>
        </w:rPr>
        <w:t>Working up the written material of the said pleading, lexical and stylistic text interpretation</w:t>
      </w:r>
      <w:r w:rsidR="00F1450A">
        <w:rPr>
          <w:rFonts w:ascii="Times New Roman" w:hAnsi="Times New Roman"/>
          <w:sz w:val="24"/>
          <w:szCs w:val="24"/>
          <w:lang w:val="en-GB"/>
        </w:rPr>
        <w:t xml:space="preserve">; </w:t>
      </w:r>
      <w:r w:rsidR="008F6FE9" w:rsidRPr="00F1450A">
        <w:rPr>
          <w:rFonts w:ascii="Times New Roman" w:hAnsi="Times New Roman"/>
          <w:sz w:val="24"/>
          <w:szCs w:val="24"/>
          <w:lang w:val="en-GB"/>
        </w:rPr>
        <w:t>2</w:t>
      </w:r>
      <w:r w:rsidR="00CF2462" w:rsidRPr="00F1450A">
        <w:rPr>
          <w:rFonts w:ascii="Times New Roman" w:hAnsi="Times New Roman"/>
          <w:sz w:val="24"/>
          <w:szCs w:val="24"/>
          <w:lang w:val="en-GB"/>
        </w:rPr>
        <w:t xml:space="preserve"> classes</w:t>
      </w:r>
      <w:r w:rsidR="00D2759C" w:rsidRPr="00F1450A">
        <w:rPr>
          <w:rFonts w:ascii="Times New Roman" w:hAnsi="Times New Roman"/>
          <w:sz w:val="24"/>
          <w:szCs w:val="24"/>
          <w:lang w:val="en-GB"/>
        </w:rPr>
        <w:t>;</w:t>
      </w:r>
    </w:p>
    <w:p w:rsidR="008F6FE9" w:rsidRPr="00F1450A" w:rsidRDefault="0005388B" w:rsidP="00F44AE4">
      <w:pPr>
        <w:ind w:left="708" w:hanging="424"/>
        <w:jc w:val="both"/>
        <w:rPr>
          <w:rFonts w:ascii="Times New Roman" w:hAnsi="Times New Roman"/>
          <w:sz w:val="24"/>
          <w:szCs w:val="24"/>
          <w:lang w:val="en-GB"/>
        </w:rPr>
      </w:pPr>
      <w:r w:rsidRPr="00F1450A">
        <w:rPr>
          <w:rFonts w:ascii="Times New Roman" w:hAnsi="Times New Roman"/>
          <w:sz w:val="24"/>
          <w:szCs w:val="24"/>
          <w:lang w:val="en-GB"/>
        </w:rPr>
        <w:t>1</w:t>
      </w:r>
      <w:r w:rsidR="00D2759C" w:rsidRPr="00F1450A">
        <w:rPr>
          <w:rFonts w:ascii="Times New Roman" w:hAnsi="Times New Roman"/>
          <w:sz w:val="24"/>
          <w:szCs w:val="24"/>
          <w:lang w:val="en-GB"/>
        </w:rPr>
        <w:t>1</w:t>
      </w:r>
      <w:r w:rsidRPr="00F1450A">
        <w:rPr>
          <w:rFonts w:ascii="Times New Roman" w:hAnsi="Times New Roman"/>
          <w:sz w:val="24"/>
          <w:szCs w:val="24"/>
          <w:lang w:val="en-GB"/>
        </w:rPr>
        <w:t>.</w:t>
      </w:r>
      <w:r w:rsidR="00F44AE4" w:rsidRPr="00F1450A">
        <w:rPr>
          <w:rFonts w:ascii="Times New Roman" w:hAnsi="Times New Roman"/>
          <w:sz w:val="24"/>
          <w:szCs w:val="24"/>
          <w:lang w:val="en-GB"/>
        </w:rPr>
        <w:t xml:space="preserve"> </w:t>
      </w:r>
      <w:r w:rsidR="00CF2462" w:rsidRPr="00F1450A">
        <w:rPr>
          <w:rFonts w:ascii="Times New Roman" w:hAnsi="Times New Roman"/>
          <w:sz w:val="24"/>
          <w:szCs w:val="24"/>
          <w:lang w:val="en-GB"/>
        </w:rPr>
        <w:t xml:space="preserve">Classical models in forensic </w:t>
      </w:r>
      <w:r w:rsidR="006C5BD0" w:rsidRPr="00F1450A">
        <w:rPr>
          <w:rFonts w:ascii="Times New Roman" w:hAnsi="Times New Roman"/>
          <w:sz w:val="24"/>
          <w:szCs w:val="24"/>
          <w:lang w:val="en-GB"/>
        </w:rPr>
        <w:t>rhetoric</w:t>
      </w:r>
      <w:r w:rsidR="00D2759C" w:rsidRPr="00F1450A">
        <w:rPr>
          <w:rFonts w:ascii="Times New Roman" w:hAnsi="Times New Roman"/>
          <w:sz w:val="24"/>
          <w:szCs w:val="24"/>
          <w:lang w:val="en-GB"/>
        </w:rPr>
        <w:t xml:space="preserve">; </w:t>
      </w:r>
      <w:r w:rsidR="00CF2462" w:rsidRPr="00F1450A">
        <w:rPr>
          <w:rFonts w:ascii="Times New Roman" w:hAnsi="Times New Roman"/>
          <w:sz w:val="24"/>
          <w:szCs w:val="24"/>
          <w:lang w:val="en-GB"/>
        </w:rPr>
        <w:t xml:space="preserve">drilling </w:t>
      </w:r>
      <w:r w:rsidR="00F44AE4" w:rsidRPr="00F1450A">
        <w:rPr>
          <w:rFonts w:ascii="Times New Roman" w:hAnsi="Times New Roman"/>
          <w:sz w:val="24"/>
          <w:szCs w:val="24"/>
          <w:lang w:val="en-GB"/>
        </w:rPr>
        <w:t>arguments</w:t>
      </w:r>
      <w:r w:rsidR="00CF2462" w:rsidRPr="00F1450A">
        <w:rPr>
          <w:rFonts w:ascii="Times New Roman" w:hAnsi="Times New Roman"/>
          <w:sz w:val="24"/>
          <w:szCs w:val="24"/>
          <w:lang w:val="en-GB"/>
        </w:rPr>
        <w:t xml:space="preserve"> and building counter-arguments</w:t>
      </w:r>
      <w:r w:rsidR="00F1450A">
        <w:rPr>
          <w:rFonts w:ascii="Times New Roman" w:hAnsi="Times New Roman"/>
          <w:sz w:val="24"/>
          <w:szCs w:val="24"/>
          <w:lang w:val="en-GB"/>
        </w:rPr>
        <w:t xml:space="preserve">; </w:t>
      </w:r>
      <w:r w:rsidR="00D2759C" w:rsidRPr="00F1450A">
        <w:rPr>
          <w:rFonts w:ascii="Times New Roman" w:hAnsi="Times New Roman"/>
          <w:sz w:val="24"/>
          <w:szCs w:val="24"/>
          <w:lang w:val="en-GB"/>
        </w:rPr>
        <w:t>2 classes;</w:t>
      </w:r>
    </w:p>
    <w:p w:rsidR="007828CC" w:rsidRDefault="00D2759C" w:rsidP="005C6F1C">
      <w:pPr>
        <w:pStyle w:val="Listaszerbekezds"/>
        <w:ind w:left="644" w:hanging="360"/>
        <w:jc w:val="both"/>
        <w:rPr>
          <w:rFonts w:ascii="Times New Roman" w:hAnsi="Times New Roman"/>
          <w:sz w:val="24"/>
          <w:szCs w:val="24"/>
          <w:lang w:val="en-GB"/>
        </w:rPr>
      </w:pPr>
      <w:r w:rsidRPr="00F1450A">
        <w:rPr>
          <w:rFonts w:ascii="Times New Roman" w:hAnsi="Times New Roman"/>
          <w:sz w:val="24"/>
          <w:szCs w:val="24"/>
          <w:lang w:val="en-GB"/>
        </w:rPr>
        <w:t>12.</w:t>
      </w:r>
      <w:r w:rsidR="00F44AE4" w:rsidRPr="00F1450A">
        <w:rPr>
          <w:rFonts w:ascii="Times New Roman" w:hAnsi="Times New Roman"/>
          <w:sz w:val="24"/>
          <w:szCs w:val="24"/>
          <w:lang w:val="en-GB"/>
        </w:rPr>
        <w:t xml:space="preserve">  Lessons learned on completing the seminar</w:t>
      </w:r>
      <w:r w:rsidR="00F1450A">
        <w:rPr>
          <w:rFonts w:ascii="Times New Roman" w:hAnsi="Times New Roman"/>
          <w:sz w:val="24"/>
          <w:szCs w:val="24"/>
          <w:lang w:val="en-GB"/>
        </w:rPr>
        <w:t xml:space="preserve">; </w:t>
      </w:r>
      <w:r w:rsidR="00F44AE4" w:rsidRPr="00F1450A">
        <w:rPr>
          <w:rFonts w:ascii="Times New Roman" w:hAnsi="Times New Roman"/>
          <w:sz w:val="24"/>
          <w:szCs w:val="24"/>
          <w:lang w:val="en-GB"/>
        </w:rPr>
        <w:t>2 classes</w:t>
      </w:r>
    </w:p>
    <w:p w:rsidR="00AF6D30" w:rsidRDefault="00AF6D30" w:rsidP="005C6F1C">
      <w:pPr>
        <w:pStyle w:val="Listaszerbekezds"/>
        <w:ind w:left="644" w:hanging="360"/>
        <w:jc w:val="both"/>
        <w:rPr>
          <w:rFonts w:ascii="Times New Roman" w:hAnsi="Times New Roman"/>
          <w:sz w:val="24"/>
          <w:szCs w:val="24"/>
          <w:lang w:val="en-GB"/>
        </w:rPr>
      </w:pPr>
      <w:r>
        <w:rPr>
          <w:rFonts w:ascii="Times New Roman" w:hAnsi="Times New Roman"/>
          <w:sz w:val="24"/>
          <w:szCs w:val="24"/>
          <w:lang w:val="en-GB"/>
        </w:rPr>
        <w:t xml:space="preserve">Absences: </w:t>
      </w:r>
    </w:p>
    <w:p w:rsidR="00AF6D30" w:rsidRDefault="00AF6D30" w:rsidP="00AF6D30">
      <w:pPr>
        <w:pStyle w:val="Listaszerbekezds"/>
        <w:ind w:left="644"/>
        <w:jc w:val="both"/>
        <w:rPr>
          <w:rFonts w:ascii="Times New Roman" w:hAnsi="Times New Roman"/>
          <w:sz w:val="24"/>
          <w:szCs w:val="24"/>
          <w:lang w:val="en-GB"/>
        </w:rPr>
      </w:pPr>
      <w:r>
        <w:rPr>
          <w:rFonts w:ascii="Times New Roman" w:hAnsi="Times New Roman"/>
          <w:sz w:val="24"/>
          <w:szCs w:val="24"/>
          <w:lang w:val="en-GB"/>
        </w:rPr>
        <w:lastRenderedPageBreak/>
        <w:t>One absence is tolerated, due to the practical feature of the subject.</w:t>
      </w:r>
    </w:p>
    <w:p w:rsidR="00AF6D30" w:rsidRDefault="00AF6D30" w:rsidP="005C6F1C">
      <w:pPr>
        <w:pStyle w:val="Listaszerbekezds"/>
        <w:ind w:left="644" w:hanging="360"/>
        <w:jc w:val="both"/>
        <w:rPr>
          <w:rFonts w:ascii="Times New Roman" w:hAnsi="Times New Roman"/>
          <w:sz w:val="24"/>
          <w:szCs w:val="24"/>
          <w:lang w:val="en-GB"/>
        </w:rPr>
      </w:pPr>
      <w:r>
        <w:rPr>
          <w:rFonts w:ascii="Times New Roman" w:hAnsi="Times New Roman"/>
          <w:sz w:val="24"/>
          <w:szCs w:val="24"/>
          <w:lang w:val="en-GB"/>
        </w:rPr>
        <w:t xml:space="preserve">Course requirements: </w:t>
      </w:r>
    </w:p>
    <w:p w:rsidR="00AF6D30" w:rsidRPr="005C6F1C" w:rsidRDefault="00AF6D30" w:rsidP="00AF6D30">
      <w:pPr>
        <w:pStyle w:val="Listaszerbekezds"/>
        <w:ind w:left="644"/>
        <w:jc w:val="both"/>
        <w:rPr>
          <w:rFonts w:ascii="Times New Roman" w:hAnsi="Times New Roman"/>
          <w:sz w:val="24"/>
          <w:szCs w:val="24"/>
          <w:lang w:val="en-GB"/>
        </w:rPr>
      </w:pPr>
      <w:r>
        <w:rPr>
          <w:rFonts w:ascii="Times New Roman" w:hAnsi="Times New Roman"/>
          <w:sz w:val="24"/>
          <w:szCs w:val="24"/>
          <w:lang w:val="en-GB"/>
        </w:rPr>
        <w:t xml:space="preserve">To prepare form hour to hour by watching the films required for the specific dates; prepare from the handouts by reading and digesting the meaning of the text, hand in the written tasks on time and participate in oral tasks, debates, making your own glossary. </w:t>
      </w:r>
    </w:p>
    <w:sectPr w:rsidR="00AF6D30" w:rsidRPr="005C6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E3258"/>
    <w:multiLevelType w:val="hybridMultilevel"/>
    <w:tmpl w:val="209ECC24"/>
    <w:lvl w:ilvl="0" w:tplc="2F1CAA1A">
      <w:start w:val="1"/>
      <w:numFmt w:val="decimal"/>
      <w:lvlText w:val="%1."/>
      <w:lvlJc w:val="left"/>
      <w:pPr>
        <w:ind w:left="644" w:hanging="360"/>
      </w:pPr>
      <w:rPr>
        <w:rFonts w:hint="default"/>
        <w:b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42492F86"/>
    <w:multiLevelType w:val="hybridMultilevel"/>
    <w:tmpl w:val="BEF67A7A"/>
    <w:lvl w:ilvl="0" w:tplc="040E000F">
      <w:start w:val="1"/>
      <w:numFmt w:val="decimal"/>
      <w:lvlText w:val="%1."/>
      <w:lvlJc w:val="left"/>
      <w:pPr>
        <w:ind w:left="720" w:hanging="360"/>
      </w:pPr>
      <w:rPr>
        <w:rFonts w:ascii="Times New Roman" w:hAnsi="Times New Roman"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7A46567"/>
    <w:multiLevelType w:val="hybridMultilevel"/>
    <w:tmpl w:val="718EE676"/>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15:restartNumberingAfterBreak="0">
    <w:nsid w:val="594D1862"/>
    <w:multiLevelType w:val="hybridMultilevel"/>
    <w:tmpl w:val="DEFA99E2"/>
    <w:lvl w:ilvl="0" w:tplc="F768D49A">
      <w:start w:val="1"/>
      <w:numFmt w:val="decimal"/>
      <w:lvlText w:val="%1."/>
      <w:lvlJc w:val="left"/>
      <w:pPr>
        <w:ind w:left="720" w:hanging="360"/>
      </w:pPr>
      <w:rPr>
        <w:rFonts w:ascii="Times New Roman" w:hAnsi="Times New Roman" w:hint="default"/>
        <w:color w:val="17365D" w:themeColor="text2" w:themeShade="BF"/>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9F3561B"/>
    <w:multiLevelType w:val="hybridMultilevel"/>
    <w:tmpl w:val="DBD62480"/>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0110708"/>
    <w:multiLevelType w:val="hybridMultilevel"/>
    <w:tmpl w:val="F2E4D12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6" w15:restartNumberingAfterBreak="0">
    <w:nsid w:val="71A93B58"/>
    <w:multiLevelType w:val="multilevel"/>
    <w:tmpl w:val="BC14C744"/>
    <w:lvl w:ilvl="0">
      <w:start w:val="7"/>
      <w:numFmt w:val="decimal"/>
      <w:lvlText w:val="%1-"/>
      <w:lvlJc w:val="left"/>
      <w:pPr>
        <w:ind w:left="570" w:hanging="570"/>
      </w:pPr>
      <w:rPr>
        <w:rFonts w:hint="default"/>
      </w:rPr>
    </w:lvl>
    <w:lvl w:ilvl="1">
      <w:start w:val="8"/>
      <w:numFmt w:val="decimal"/>
      <w:lvlText w:val="%1-%2-"/>
      <w:lvlJc w:val="left"/>
      <w:pPr>
        <w:ind w:left="862" w:hanging="720"/>
      </w:pPr>
      <w:rPr>
        <w:rFonts w:hint="default"/>
      </w:rPr>
    </w:lvl>
    <w:lvl w:ilvl="2">
      <w:start w:val="9"/>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7EBF49D3"/>
    <w:multiLevelType w:val="hybridMultilevel"/>
    <w:tmpl w:val="1D745310"/>
    <w:lvl w:ilvl="0" w:tplc="4998B35A">
      <w:start w:val="10"/>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CC"/>
    <w:rsid w:val="000009E4"/>
    <w:rsid w:val="00041FB0"/>
    <w:rsid w:val="00050DF4"/>
    <w:rsid w:val="0005388B"/>
    <w:rsid w:val="0013148E"/>
    <w:rsid w:val="001F3863"/>
    <w:rsid w:val="001F5942"/>
    <w:rsid w:val="00217732"/>
    <w:rsid w:val="002234DE"/>
    <w:rsid w:val="002A2CD9"/>
    <w:rsid w:val="002B38BF"/>
    <w:rsid w:val="002E6925"/>
    <w:rsid w:val="002E76B5"/>
    <w:rsid w:val="002F6D6E"/>
    <w:rsid w:val="0030417B"/>
    <w:rsid w:val="00306BEC"/>
    <w:rsid w:val="00306EC9"/>
    <w:rsid w:val="003109A1"/>
    <w:rsid w:val="00332DC7"/>
    <w:rsid w:val="00352023"/>
    <w:rsid w:val="00372737"/>
    <w:rsid w:val="00384332"/>
    <w:rsid w:val="003B1088"/>
    <w:rsid w:val="003D462F"/>
    <w:rsid w:val="003E61D3"/>
    <w:rsid w:val="0043756C"/>
    <w:rsid w:val="004516FD"/>
    <w:rsid w:val="0047587D"/>
    <w:rsid w:val="004913DB"/>
    <w:rsid w:val="004A07DC"/>
    <w:rsid w:val="004F321A"/>
    <w:rsid w:val="00512EE2"/>
    <w:rsid w:val="00591459"/>
    <w:rsid w:val="005A751E"/>
    <w:rsid w:val="005C205B"/>
    <w:rsid w:val="005C6F1C"/>
    <w:rsid w:val="005D4B81"/>
    <w:rsid w:val="005E2C57"/>
    <w:rsid w:val="005F39CD"/>
    <w:rsid w:val="00646DB0"/>
    <w:rsid w:val="006836A3"/>
    <w:rsid w:val="006A56B3"/>
    <w:rsid w:val="006C347C"/>
    <w:rsid w:val="006C5BD0"/>
    <w:rsid w:val="007326EA"/>
    <w:rsid w:val="007828CC"/>
    <w:rsid w:val="007C2A59"/>
    <w:rsid w:val="00800EF9"/>
    <w:rsid w:val="00842789"/>
    <w:rsid w:val="00847F47"/>
    <w:rsid w:val="00856C3D"/>
    <w:rsid w:val="00862FDA"/>
    <w:rsid w:val="00875834"/>
    <w:rsid w:val="008A0EFF"/>
    <w:rsid w:val="008A6DB7"/>
    <w:rsid w:val="008B4C12"/>
    <w:rsid w:val="008B70A5"/>
    <w:rsid w:val="008D73DA"/>
    <w:rsid w:val="008F6FE9"/>
    <w:rsid w:val="0091497C"/>
    <w:rsid w:val="00916A77"/>
    <w:rsid w:val="009909CE"/>
    <w:rsid w:val="009A0537"/>
    <w:rsid w:val="009F5890"/>
    <w:rsid w:val="00A22006"/>
    <w:rsid w:val="00A2411C"/>
    <w:rsid w:val="00A27FB6"/>
    <w:rsid w:val="00A71B17"/>
    <w:rsid w:val="00A8089B"/>
    <w:rsid w:val="00AC3010"/>
    <w:rsid w:val="00AD3072"/>
    <w:rsid w:val="00AD5044"/>
    <w:rsid w:val="00AF6D30"/>
    <w:rsid w:val="00B06BB6"/>
    <w:rsid w:val="00B17932"/>
    <w:rsid w:val="00B61AF8"/>
    <w:rsid w:val="00B709A5"/>
    <w:rsid w:val="00B85251"/>
    <w:rsid w:val="00BA27CA"/>
    <w:rsid w:val="00BA7FD4"/>
    <w:rsid w:val="00BB3358"/>
    <w:rsid w:val="00BB3FDB"/>
    <w:rsid w:val="00BB61A6"/>
    <w:rsid w:val="00BC0B66"/>
    <w:rsid w:val="00BC7BED"/>
    <w:rsid w:val="00C25411"/>
    <w:rsid w:val="00C56B96"/>
    <w:rsid w:val="00CF2462"/>
    <w:rsid w:val="00D04A21"/>
    <w:rsid w:val="00D2759C"/>
    <w:rsid w:val="00D43992"/>
    <w:rsid w:val="00D56C01"/>
    <w:rsid w:val="00D62882"/>
    <w:rsid w:val="00D755E1"/>
    <w:rsid w:val="00DC4902"/>
    <w:rsid w:val="00DF5680"/>
    <w:rsid w:val="00E20FC5"/>
    <w:rsid w:val="00E34F0D"/>
    <w:rsid w:val="00E40078"/>
    <w:rsid w:val="00EE3FF4"/>
    <w:rsid w:val="00F1450A"/>
    <w:rsid w:val="00F223C1"/>
    <w:rsid w:val="00F44AE4"/>
    <w:rsid w:val="00F5762D"/>
    <w:rsid w:val="00F9254B"/>
    <w:rsid w:val="00F926EB"/>
    <w:rsid w:val="00F94463"/>
    <w:rsid w:val="00FE4820"/>
    <w:rsid w:val="00FE79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2920A-DCC9-431C-B073-9A504243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828CC"/>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828CC"/>
    <w:pPr>
      <w:spacing w:before="100" w:beforeAutospacing="1" w:after="100" w:afterAutospacing="1" w:line="240" w:lineRule="auto"/>
    </w:pPr>
    <w:rPr>
      <w:rFonts w:ascii="Times New Roman" w:hAnsi="Times New Roman"/>
      <w:sz w:val="24"/>
      <w:szCs w:val="24"/>
      <w:lang w:eastAsia="hu-HU"/>
    </w:rPr>
  </w:style>
  <w:style w:type="paragraph" w:styleId="Listaszerbekezds">
    <w:name w:val="List Paragraph"/>
    <w:basedOn w:val="Norml"/>
    <w:uiPriority w:val="34"/>
    <w:qFormat/>
    <w:rsid w:val="007828CC"/>
    <w:pPr>
      <w:ind w:left="720"/>
      <w:contextualSpacing/>
    </w:pPr>
    <w:rPr>
      <w:rFonts w:eastAsia="Calibri"/>
    </w:rPr>
  </w:style>
  <w:style w:type="paragraph" w:customStyle="1" w:styleId="Listaszerbekezds1">
    <w:name w:val="Listaszerű bekezdés1"/>
    <w:basedOn w:val="Norml"/>
    <w:uiPriority w:val="99"/>
    <w:rsid w:val="007828CC"/>
    <w:pPr>
      <w:ind w:left="720"/>
      <w:contextualSpacing/>
    </w:pPr>
  </w:style>
  <w:style w:type="character" w:customStyle="1" w:styleId="object">
    <w:name w:val="object"/>
    <w:basedOn w:val="Bekezdsalapbettpusa"/>
    <w:rsid w:val="007828CC"/>
  </w:style>
  <w:style w:type="paragraph" w:styleId="lfej">
    <w:name w:val="header"/>
    <w:basedOn w:val="Norml"/>
    <w:link w:val="lfejChar"/>
    <w:uiPriority w:val="99"/>
    <w:unhideWhenUsed/>
    <w:rsid w:val="002E76B5"/>
    <w:pPr>
      <w:tabs>
        <w:tab w:val="center" w:pos="4536"/>
        <w:tab w:val="right" w:pos="9072"/>
      </w:tabs>
      <w:spacing w:line="240" w:lineRule="auto"/>
    </w:pPr>
    <w:rPr>
      <w:rFonts w:asciiTheme="minorHAnsi" w:eastAsiaTheme="minorHAnsi" w:hAnsiTheme="minorHAnsi" w:cstheme="minorBidi"/>
      <w:lang w:val="en-GB"/>
    </w:rPr>
  </w:style>
  <w:style w:type="character" w:customStyle="1" w:styleId="lfejChar">
    <w:name w:val="Élőfej Char"/>
    <w:basedOn w:val="Bekezdsalapbettpusa"/>
    <w:link w:val="lfej"/>
    <w:uiPriority w:val="99"/>
    <w:rsid w:val="002E76B5"/>
    <w:rPr>
      <w:lang w:val="en-GB"/>
    </w:rPr>
  </w:style>
  <w:style w:type="paragraph" w:styleId="Buborkszveg">
    <w:name w:val="Balloon Text"/>
    <w:basedOn w:val="Norml"/>
    <w:link w:val="BuborkszvegChar"/>
    <w:uiPriority w:val="99"/>
    <w:semiHidden/>
    <w:unhideWhenUsed/>
    <w:rsid w:val="00050DF4"/>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50D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2418</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Kuslits Béláné</cp:lastModifiedBy>
  <cp:revision>2</cp:revision>
  <cp:lastPrinted>2017-05-19T14:14:00Z</cp:lastPrinted>
  <dcterms:created xsi:type="dcterms:W3CDTF">2017-09-12T12:07:00Z</dcterms:created>
  <dcterms:modified xsi:type="dcterms:W3CDTF">2017-09-12T12:07:00Z</dcterms:modified>
</cp:coreProperties>
</file>