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17" w:rsidRPr="0059359D" w:rsidRDefault="009C5317" w:rsidP="00A47F8D">
      <w:pPr>
        <w:spacing w:after="0"/>
        <w:rPr>
          <w:b/>
          <w:sz w:val="24"/>
          <w:szCs w:val="24"/>
        </w:rPr>
      </w:pPr>
      <w:proofErr w:type="spellStart"/>
      <w:r w:rsidRPr="0059359D">
        <w:rPr>
          <w:b/>
          <w:sz w:val="24"/>
          <w:szCs w:val="24"/>
        </w:rPr>
        <w:t>Idegennyelvi</w:t>
      </w:r>
      <w:proofErr w:type="spellEnd"/>
      <w:r w:rsidRPr="0059359D">
        <w:rPr>
          <w:b/>
          <w:sz w:val="24"/>
          <w:szCs w:val="24"/>
        </w:rPr>
        <w:t xml:space="preserve"> Lektorátus – szabadon választható tárgy</w:t>
      </w:r>
    </w:p>
    <w:p w:rsidR="0020243F" w:rsidRPr="0059359D" w:rsidRDefault="008F634E" w:rsidP="00A47F8D">
      <w:pPr>
        <w:spacing w:after="0"/>
        <w:rPr>
          <w:b/>
        </w:rPr>
      </w:pPr>
      <w:r w:rsidRPr="0059359D">
        <w:rPr>
          <w:b/>
        </w:rPr>
        <w:t>ÍRÁSBELI JOGI</w:t>
      </w:r>
      <w:r w:rsidR="00D64E9A" w:rsidRPr="0059359D">
        <w:rPr>
          <w:b/>
        </w:rPr>
        <w:t xml:space="preserve"> SZAKNYELVI</w:t>
      </w:r>
      <w:r w:rsidRPr="0059359D">
        <w:rPr>
          <w:b/>
        </w:rPr>
        <w:t xml:space="preserve"> </w:t>
      </w:r>
      <w:proofErr w:type="gramStart"/>
      <w:r w:rsidRPr="0059359D">
        <w:rPr>
          <w:b/>
        </w:rPr>
        <w:t>KOMMUNIKÁCIÓ</w:t>
      </w:r>
      <w:r w:rsidR="00D64E9A" w:rsidRPr="0059359D">
        <w:rPr>
          <w:b/>
        </w:rPr>
        <w:t xml:space="preserve">  (</w:t>
      </w:r>
      <w:proofErr w:type="gramEnd"/>
      <w:r w:rsidR="00D64E9A" w:rsidRPr="0059359D">
        <w:rPr>
          <w:b/>
        </w:rPr>
        <w:t>angol nyelven)</w:t>
      </w:r>
      <w:r w:rsidR="00A47F8D" w:rsidRPr="0059359D">
        <w:rPr>
          <w:b/>
        </w:rPr>
        <w:t xml:space="preserve"> </w:t>
      </w:r>
    </w:p>
    <w:p w:rsidR="00A47F8D" w:rsidRDefault="00A47F8D" w:rsidP="00A47F8D">
      <w:pPr>
        <w:spacing w:after="0"/>
      </w:pPr>
      <w:r>
        <w:t>TANÁR: BALOGH DORKA</w:t>
      </w:r>
    </w:p>
    <w:p w:rsidR="009C5317" w:rsidRDefault="009C5317" w:rsidP="00A47F8D">
      <w:pPr>
        <w:spacing w:after="0"/>
      </w:pPr>
      <w:proofErr w:type="gramStart"/>
      <w:r>
        <w:t>célcsoport</w:t>
      </w:r>
      <w:proofErr w:type="gramEnd"/>
      <w:r>
        <w:t xml:space="preserve">: Erasmus hallgatók, felsőbb éves, jó nyelvi készséggel rendelkező jog- és (pl.) igazságügyi igazgatás hallgatók </w:t>
      </w:r>
    </w:p>
    <w:p w:rsidR="00A47F8D" w:rsidRDefault="00A47F8D" w:rsidP="00A47F8D">
      <w:pPr>
        <w:spacing w:after="0"/>
      </w:pPr>
    </w:p>
    <w:p w:rsidR="00A47F8D" w:rsidRDefault="00D64E9A" w:rsidP="00A47F8D">
      <w:pPr>
        <w:spacing w:after="0"/>
      </w:pPr>
      <w:r>
        <w:t xml:space="preserve">A kurzus során azokat az írásbeli alapkészségeket sajátítják el a hallgatók, amelyek a hatékony írásbeli </w:t>
      </w:r>
      <w:bookmarkStart w:id="0" w:name="_GoBack"/>
      <w:bookmarkEnd w:id="0"/>
      <w:r>
        <w:t xml:space="preserve">jogi kommunikáció elengedhetetlen elemei.  A jogi nyelv egyszerűsítésére törekvő mozgalmak </w:t>
      </w:r>
      <w:r w:rsidR="002673DE">
        <w:t xml:space="preserve">elméleti és </w:t>
      </w:r>
      <w:r>
        <w:t>történeti</w:t>
      </w:r>
      <w:r w:rsidR="002673DE">
        <w:t xml:space="preserve"> hátterének tárgyalásán keresztül ismerkedünk az ügyfélközpontú, világos és érthető fogalmazásmód sajátosságaival, megtárgyaljuk az írásbeli és a szóbeli kommunikáció közötti különbségeket és az egyes jogi szövegtípusok (jogesetek, bírói vélemények, szerződések) eltérő jellegzetességeit. </w:t>
      </w:r>
    </w:p>
    <w:p w:rsidR="00A47F8D" w:rsidRDefault="0069727E" w:rsidP="00A47F8D">
      <w:pPr>
        <w:spacing w:after="0"/>
      </w:pPr>
      <w:r>
        <w:t>Az elsajátítandó készségek között szerepel a vázlatkészítés, a jogi szövegekben leggyakrabban előforduló kötőelemek segítségével összefoglaló készítése, az üzleti és jogi levelezés alapjai, az egyes szövegtípusoknak és a kommunikációs helyzetnek megfelelő regiszter kiválasztása, az érvelő és a meggyőzést s</w:t>
      </w:r>
      <w:r w:rsidR="00A47F8D">
        <w:t>egítő stíluselemek begyakorlása.</w:t>
      </w:r>
    </w:p>
    <w:p w:rsidR="00A47F8D" w:rsidRDefault="00A47F8D" w:rsidP="00A47F8D">
      <w:pPr>
        <w:spacing w:after="0"/>
      </w:pPr>
    </w:p>
    <w:p w:rsidR="00A47F8D" w:rsidRDefault="00A47F8D" w:rsidP="00A47F8D">
      <w:pPr>
        <w:spacing w:after="0"/>
      </w:pPr>
    </w:p>
    <w:p w:rsidR="0069727E" w:rsidRDefault="0069727E" w:rsidP="00A47F8D">
      <w:pPr>
        <w:spacing w:after="0"/>
      </w:pPr>
      <w:r>
        <w:t>RÉSZLETES TEMATIKA:</w:t>
      </w:r>
    </w:p>
    <w:p w:rsidR="0069727E" w:rsidRDefault="0069727E" w:rsidP="00A47F8D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1. Differences between written and spoken legal language and genres</w:t>
      </w:r>
    </w:p>
    <w:p w:rsidR="0069727E" w:rsidRDefault="0069727E" w:rsidP="00A47F8D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color w:val="C00000"/>
          <w:lang w:val="en-GB"/>
        </w:rPr>
      </w:pPr>
      <w:r>
        <w:rPr>
          <w:lang w:val="en-GB"/>
        </w:rPr>
        <w:t xml:space="preserve">    General features of written legal English </w:t>
      </w:r>
    </w:p>
    <w:p w:rsidR="0069727E" w:rsidRPr="009C098B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 xml:space="preserve">     (</w:t>
      </w:r>
      <w:proofErr w:type="gramStart"/>
      <w:r>
        <w:rPr>
          <w:lang w:val="en-GB"/>
        </w:rPr>
        <w:t>lexical</w:t>
      </w:r>
      <w:proofErr w:type="gramEnd"/>
      <w:r>
        <w:rPr>
          <w:lang w:val="en-GB"/>
        </w:rPr>
        <w:t xml:space="preserve"> and syntactic features)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 xml:space="preserve">     Legalese vs plain English, clear writing – legal text types</w:t>
      </w:r>
    </w:p>
    <w:p w:rsidR="0069727E" w:rsidRPr="009C098B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color w:val="C00000"/>
          <w:lang w:val="en-GB"/>
        </w:rPr>
      </w:pPr>
      <w:r>
        <w:rPr>
          <w:lang w:val="en-GB"/>
        </w:rPr>
        <w:t xml:space="preserve">     The background to the plain English reform   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 xml:space="preserve">     Exercises: simplifying language</w:t>
      </w:r>
    </w:p>
    <w:p w:rsidR="0069727E" w:rsidRPr="00055985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b/>
          <w:lang w:val="en-GB"/>
        </w:rPr>
      </w:pPr>
      <w:r>
        <w:rPr>
          <w:b/>
          <w:lang w:val="en-GB"/>
        </w:rPr>
        <w:t xml:space="preserve">     </w:t>
      </w:r>
      <w:r w:rsidRPr="00055985">
        <w:rPr>
          <w:b/>
          <w:lang w:val="en-GB"/>
        </w:rPr>
        <w:t>Home assignment</w:t>
      </w:r>
      <w:r>
        <w:rPr>
          <w:b/>
          <w:lang w:val="en-GB"/>
        </w:rPr>
        <w:t xml:space="preserve"> 1</w:t>
      </w:r>
      <w:r w:rsidRPr="00055985">
        <w:rPr>
          <w:b/>
          <w:lang w:val="en-GB"/>
        </w:rPr>
        <w:t>: case brief</w:t>
      </w:r>
      <w:r>
        <w:rPr>
          <w:b/>
          <w:lang w:val="en-GB"/>
        </w:rPr>
        <w:t xml:space="preserve"> written in simplified language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>
        <w:rPr>
          <w:lang w:val="en-GB"/>
        </w:rPr>
        <w:t>2. Plain English rules and exercises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 xml:space="preserve">    Exercise: using connectives to produce coherence</w:t>
      </w:r>
    </w:p>
    <w:p w:rsidR="0069727E" w:rsidRPr="00055985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b/>
          <w:lang w:val="en-GB"/>
        </w:rPr>
      </w:pPr>
      <w:r>
        <w:rPr>
          <w:b/>
          <w:lang w:val="en-GB"/>
        </w:rPr>
        <w:t xml:space="preserve">    </w:t>
      </w:r>
      <w:r w:rsidRPr="00055985">
        <w:rPr>
          <w:b/>
          <w:lang w:val="en-GB"/>
        </w:rPr>
        <w:t>Home assignment</w:t>
      </w:r>
      <w:r>
        <w:rPr>
          <w:b/>
          <w:lang w:val="en-GB"/>
        </w:rPr>
        <w:t xml:space="preserve"> 2</w:t>
      </w:r>
      <w:r w:rsidRPr="00055985">
        <w:rPr>
          <w:b/>
          <w:lang w:val="en-GB"/>
        </w:rPr>
        <w:t>: linking your thoughts (making a summary)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3. Plain English (exercises and composition) 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>
        <w:rPr>
          <w:lang w:val="en-GB"/>
        </w:rPr>
        <w:t>4. Exercises on style: informal to formal/ formal to informal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    Adjusting style to the reader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    Adjusting style to text type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    Why do lawyers write? (</w:t>
      </w:r>
      <w:proofErr w:type="gramStart"/>
      <w:r>
        <w:rPr>
          <w:lang w:val="en-GB"/>
        </w:rPr>
        <w:t>prediction</w:t>
      </w:r>
      <w:proofErr w:type="gramEnd"/>
      <w:r>
        <w:rPr>
          <w:lang w:val="en-GB"/>
        </w:rPr>
        <w:t xml:space="preserve"> and persuasion)</w:t>
      </w:r>
    </w:p>
    <w:p w:rsidR="0069727E" w:rsidRPr="00055985" w:rsidRDefault="0069727E" w:rsidP="0069727E">
      <w:pPr>
        <w:tabs>
          <w:tab w:val="left" w:pos="1276"/>
          <w:tab w:val="left" w:pos="2439"/>
        </w:tabs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    Home assignment 3: </w:t>
      </w:r>
      <w:r w:rsidR="00A47F8D">
        <w:rPr>
          <w:b/>
          <w:lang w:val="en-GB"/>
        </w:rPr>
        <w:t xml:space="preserve">informal to </w:t>
      </w:r>
      <w:r>
        <w:rPr>
          <w:b/>
          <w:lang w:val="en-GB"/>
        </w:rPr>
        <w:t xml:space="preserve">formal 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5. Legal and business correspondence 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 xml:space="preserve">    Client-focused writing – style and register (handout)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 xml:space="preserve">    Client –focused writing – accuracy and clarity (handout)</w:t>
      </w:r>
    </w:p>
    <w:p w:rsidR="0069727E" w:rsidRPr="00055985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b/>
          <w:lang w:val="en-GB"/>
        </w:rPr>
      </w:pPr>
      <w:r>
        <w:rPr>
          <w:b/>
          <w:lang w:val="en-GB"/>
        </w:rPr>
        <w:t xml:space="preserve">    Home assignment 4: </w:t>
      </w:r>
      <w:r w:rsidRPr="00055985">
        <w:rPr>
          <w:b/>
          <w:lang w:val="en-GB"/>
        </w:rPr>
        <w:t>summarising legislation for clients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6. Legal correspondence: an awkward request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 xml:space="preserve">     Giving advice – group work and writing task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7.  Legal correspondence: demand letters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8.  Essay writing: the argumentative essay (complex skills development) 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9.  Case briefs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10. Judicial opinions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11. Contracts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12. Revision and test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Evaluation is based on activity during classes, 4 home assignments (4x20%) and 1 presentation (20%)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lastRenderedPageBreak/>
        <w:t>Home assignment 1: case brief written in simplified language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Home assignment 2: summarizing a text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Home assignment 3: shifting register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Home assignment 4: summarising legislation for clients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10-minute presentation based on selected topic for home assignment 4</w:t>
      </w:r>
    </w:p>
    <w:p w:rsid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</w:p>
    <w:p w:rsidR="002673DE" w:rsidRPr="0069727E" w:rsidRDefault="0069727E" w:rsidP="0069727E">
      <w:pPr>
        <w:tabs>
          <w:tab w:val="left" w:pos="1276"/>
          <w:tab w:val="left" w:pos="2439"/>
        </w:tabs>
        <w:spacing w:after="0" w:line="240" w:lineRule="auto"/>
        <w:ind w:left="3540" w:hanging="3540"/>
        <w:rPr>
          <w:lang w:val="en-GB"/>
        </w:rPr>
      </w:pPr>
      <w:r>
        <w:rPr>
          <w:lang w:val="en-GB"/>
        </w:rPr>
        <w:t>Note! The course involves a lot of writing tasks and requires a fair command of English</w:t>
      </w:r>
    </w:p>
    <w:sectPr w:rsidR="002673DE" w:rsidRPr="0069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4E"/>
    <w:rsid w:val="00077098"/>
    <w:rsid w:val="0020243F"/>
    <w:rsid w:val="002673DE"/>
    <w:rsid w:val="0041450C"/>
    <w:rsid w:val="0059359D"/>
    <w:rsid w:val="0069727E"/>
    <w:rsid w:val="008F634E"/>
    <w:rsid w:val="009C5317"/>
    <w:rsid w:val="00A47F8D"/>
    <w:rsid w:val="00D6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</dc:creator>
  <cp:lastModifiedBy>Kuslits Béláné</cp:lastModifiedBy>
  <cp:revision>3</cp:revision>
  <cp:lastPrinted>2016-05-11T08:23:00Z</cp:lastPrinted>
  <dcterms:created xsi:type="dcterms:W3CDTF">2016-05-11T08:14:00Z</dcterms:created>
  <dcterms:modified xsi:type="dcterms:W3CDTF">2016-05-11T08:50:00Z</dcterms:modified>
</cp:coreProperties>
</file>