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99" w:rsidRPr="00991E99" w:rsidRDefault="00991E99" w:rsidP="00991E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1E99">
        <w:rPr>
          <w:rFonts w:ascii="Times New Roman" w:hAnsi="Times New Roman" w:cs="Times New Roman"/>
          <w:sz w:val="24"/>
          <w:szCs w:val="24"/>
        </w:rPr>
        <w:t>Magyar jogtörténet</w:t>
      </w:r>
    </w:p>
    <w:p w:rsidR="00991E99" w:rsidRPr="00991E99" w:rsidRDefault="00991E99" w:rsidP="00991E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1E99">
        <w:rPr>
          <w:rFonts w:ascii="Times New Roman" w:hAnsi="Times New Roman" w:cs="Times New Roman"/>
          <w:sz w:val="24"/>
          <w:szCs w:val="24"/>
        </w:rPr>
        <w:t>PPKE JÁK, 2025/26/II. szemeszter</w:t>
      </w:r>
    </w:p>
    <w:p w:rsidR="00991E99" w:rsidRPr="00991E99" w:rsidRDefault="00991E99" w:rsidP="00991E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E99" w:rsidRPr="00991E99" w:rsidRDefault="00991E99" w:rsidP="00991E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E99">
        <w:rPr>
          <w:rFonts w:ascii="Times New Roman" w:hAnsi="Times New Roman" w:cs="Times New Roman"/>
          <w:b/>
          <w:bCs/>
          <w:sz w:val="24"/>
          <w:szCs w:val="24"/>
        </w:rPr>
        <w:t>Jogász szak</w:t>
      </w:r>
    </w:p>
    <w:p w:rsidR="00991E99" w:rsidRPr="00991E99" w:rsidRDefault="00991E99" w:rsidP="00991E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E99">
        <w:rPr>
          <w:rFonts w:ascii="Times New Roman" w:hAnsi="Times New Roman" w:cs="Times New Roman"/>
          <w:b/>
          <w:bCs/>
          <w:sz w:val="24"/>
          <w:szCs w:val="24"/>
        </w:rPr>
        <w:t>Levelező tagozat</w:t>
      </w:r>
    </w:p>
    <w:p w:rsidR="00991E99" w:rsidRPr="00991E99" w:rsidRDefault="00991E99" w:rsidP="00991E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1E99" w:rsidRPr="00991E99" w:rsidRDefault="00991E99" w:rsidP="00991E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E99">
        <w:rPr>
          <w:rFonts w:ascii="Times New Roman" w:hAnsi="Times New Roman" w:cs="Times New Roman"/>
          <w:b/>
          <w:bCs/>
          <w:sz w:val="24"/>
          <w:szCs w:val="24"/>
        </w:rPr>
        <w:t>Előadások</w:t>
      </w:r>
    </w:p>
    <w:p w:rsidR="00991E99" w:rsidRPr="00991E99" w:rsidRDefault="00991E99" w:rsidP="00991E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1E99">
        <w:rPr>
          <w:rFonts w:ascii="Times New Roman" w:hAnsi="Times New Roman" w:cs="Times New Roman"/>
          <w:sz w:val="24"/>
          <w:szCs w:val="24"/>
        </w:rPr>
        <w:t>szombatonként</w:t>
      </w:r>
      <w:proofErr w:type="gramEnd"/>
      <w:r w:rsidRPr="00991E99">
        <w:rPr>
          <w:rFonts w:ascii="Times New Roman" w:hAnsi="Times New Roman" w:cs="Times New Roman"/>
          <w:sz w:val="24"/>
          <w:szCs w:val="24"/>
        </w:rPr>
        <w:t>, változó időpontokban</w:t>
      </w:r>
    </w:p>
    <w:p w:rsidR="00991E99" w:rsidRPr="00991E99" w:rsidRDefault="00991E99" w:rsidP="00991E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E99" w:rsidRPr="00991E99" w:rsidRDefault="00991E99" w:rsidP="00991E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E99" w:rsidRPr="00991E99" w:rsidRDefault="00991E99" w:rsidP="00991E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E99" w:rsidRPr="00991E99" w:rsidRDefault="00991E99" w:rsidP="00991E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E99">
        <w:rPr>
          <w:rFonts w:ascii="Times New Roman" w:hAnsi="Times New Roman" w:cs="Times New Roman"/>
          <w:b/>
          <w:bCs/>
          <w:sz w:val="24"/>
          <w:szCs w:val="24"/>
        </w:rPr>
        <w:t>2026. f</w:t>
      </w:r>
      <w:r w:rsidRPr="00991E99">
        <w:rPr>
          <w:rFonts w:ascii="Times New Roman" w:hAnsi="Times New Roman" w:cs="Times New Roman"/>
          <w:b/>
          <w:bCs/>
          <w:sz w:val="24"/>
          <w:szCs w:val="24"/>
        </w:rPr>
        <w:t>ebruár 14. 11:00 és 17:00 óra között</w:t>
      </w:r>
    </w:p>
    <w:p w:rsidR="00991E99" w:rsidRPr="00991E99" w:rsidRDefault="00991E99" w:rsidP="00991E9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1E99">
        <w:rPr>
          <w:rFonts w:ascii="Times New Roman" w:hAnsi="Times New Roman" w:cs="Times New Roman"/>
          <w:i/>
          <w:iCs/>
          <w:sz w:val="24"/>
          <w:szCs w:val="24"/>
        </w:rPr>
        <w:t xml:space="preserve">Bevezetés. A magyar jogtörténet korszakai és forrásai * </w:t>
      </w:r>
      <w:proofErr w:type="gramStart"/>
      <w:r w:rsidRPr="00991E99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991E99">
        <w:rPr>
          <w:rFonts w:ascii="Times New Roman" w:hAnsi="Times New Roman" w:cs="Times New Roman"/>
          <w:i/>
          <w:iCs/>
          <w:sz w:val="24"/>
          <w:szCs w:val="24"/>
        </w:rPr>
        <w:t xml:space="preserve"> magyar magánjog története I.: személyi jog * A magyar magánjog története II.: vagyoni jogok *A magyar kereskedelmi jog története</w:t>
      </w:r>
    </w:p>
    <w:p w:rsidR="00991E99" w:rsidRPr="00991E99" w:rsidRDefault="00991E99" w:rsidP="0099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99" w:rsidRPr="00991E99" w:rsidRDefault="00991E99" w:rsidP="00991E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E99">
        <w:rPr>
          <w:rFonts w:ascii="Times New Roman" w:hAnsi="Times New Roman" w:cs="Times New Roman"/>
          <w:b/>
          <w:bCs/>
          <w:sz w:val="24"/>
          <w:szCs w:val="24"/>
        </w:rPr>
        <w:t>2026. m</w:t>
      </w:r>
      <w:r w:rsidRPr="00991E99">
        <w:rPr>
          <w:rFonts w:ascii="Times New Roman" w:hAnsi="Times New Roman" w:cs="Times New Roman"/>
          <w:b/>
          <w:bCs/>
          <w:sz w:val="24"/>
          <w:szCs w:val="24"/>
        </w:rPr>
        <w:t>árcius 28. 11:00 – 19:00 óra között</w:t>
      </w:r>
    </w:p>
    <w:p w:rsidR="00991E99" w:rsidRPr="00991E99" w:rsidRDefault="00991E99" w:rsidP="00991E9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1E99">
        <w:rPr>
          <w:rFonts w:ascii="Times New Roman" w:hAnsi="Times New Roman" w:cs="Times New Roman"/>
          <w:i/>
          <w:iCs/>
          <w:sz w:val="24"/>
          <w:szCs w:val="24"/>
        </w:rPr>
        <w:t xml:space="preserve">A magyar anyagi büntetőjog története I.: korszakai, forrásai és fejlődése * </w:t>
      </w:r>
      <w:proofErr w:type="gramStart"/>
      <w:r w:rsidRPr="00991E99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991E99">
        <w:rPr>
          <w:rFonts w:ascii="Times New Roman" w:hAnsi="Times New Roman" w:cs="Times New Roman"/>
          <w:i/>
          <w:iCs/>
          <w:sz w:val="24"/>
          <w:szCs w:val="24"/>
        </w:rPr>
        <w:t xml:space="preserve"> magyar anyagi büntetőjog története II.: a bűncselekmények tárgyi és alanyi oldala; a büntetések fejlődéstörténete; fontosabb különös részi tényállások alakulása</w:t>
      </w:r>
    </w:p>
    <w:p w:rsidR="00991E99" w:rsidRPr="00991E99" w:rsidRDefault="00991E99" w:rsidP="0099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99" w:rsidRPr="00991E99" w:rsidRDefault="00991E99" w:rsidP="00991E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E99">
        <w:rPr>
          <w:rFonts w:ascii="Times New Roman" w:hAnsi="Times New Roman" w:cs="Times New Roman"/>
          <w:b/>
          <w:bCs/>
          <w:sz w:val="24"/>
          <w:szCs w:val="24"/>
        </w:rPr>
        <w:t>2026. á</w:t>
      </w:r>
      <w:r w:rsidRPr="00991E99">
        <w:rPr>
          <w:rFonts w:ascii="Times New Roman" w:hAnsi="Times New Roman" w:cs="Times New Roman"/>
          <w:b/>
          <w:bCs/>
          <w:sz w:val="24"/>
          <w:szCs w:val="24"/>
        </w:rPr>
        <w:t>prilis 18. 11:00 – 14:00 óra között</w:t>
      </w:r>
      <w:bookmarkStart w:id="0" w:name="_GoBack"/>
      <w:bookmarkEnd w:id="0"/>
    </w:p>
    <w:p w:rsidR="00991E99" w:rsidRPr="00991E99" w:rsidRDefault="00991E99" w:rsidP="0099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99">
        <w:rPr>
          <w:rFonts w:ascii="Times New Roman" w:hAnsi="Times New Roman" w:cs="Times New Roman"/>
          <w:i/>
          <w:iCs/>
          <w:sz w:val="24"/>
          <w:szCs w:val="24"/>
        </w:rPr>
        <w:t>A magyar polgári peres eljárások története *</w:t>
      </w:r>
      <w:proofErr w:type="gramStart"/>
      <w:r w:rsidRPr="00991E99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991E99">
        <w:rPr>
          <w:rFonts w:ascii="Times New Roman" w:hAnsi="Times New Roman" w:cs="Times New Roman"/>
          <w:i/>
          <w:iCs/>
          <w:sz w:val="24"/>
          <w:szCs w:val="24"/>
        </w:rPr>
        <w:t xml:space="preserve"> magyar polgári nemperes eljárások története *</w:t>
      </w:r>
    </w:p>
    <w:p w:rsidR="00991E99" w:rsidRPr="00991E99" w:rsidRDefault="00991E99" w:rsidP="00991E9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1E99">
        <w:rPr>
          <w:rFonts w:ascii="Times New Roman" w:hAnsi="Times New Roman" w:cs="Times New Roman"/>
          <w:i/>
          <w:iCs/>
          <w:sz w:val="24"/>
          <w:szCs w:val="24"/>
        </w:rPr>
        <w:t xml:space="preserve">A magyar büntetőeljárás története: a rendi kor és az első </w:t>
      </w:r>
      <w:proofErr w:type="gramStart"/>
      <w:r w:rsidRPr="00991E99">
        <w:rPr>
          <w:rFonts w:ascii="Times New Roman" w:hAnsi="Times New Roman" w:cs="Times New Roman"/>
          <w:i/>
          <w:iCs/>
          <w:sz w:val="24"/>
          <w:szCs w:val="24"/>
        </w:rPr>
        <w:t>kódex</w:t>
      </w:r>
      <w:proofErr w:type="gramEnd"/>
      <w:r w:rsidRPr="00991E99">
        <w:rPr>
          <w:rFonts w:ascii="Times New Roman" w:hAnsi="Times New Roman" w:cs="Times New Roman"/>
          <w:i/>
          <w:iCs/>
          <w:sz w:val="24"/>
          <w:szCs w:val="24"/>
        </w:rPr>
        <w:t xml:space="preserve"> * A magyar büntetőeljárás története: novellák és a szocialista kódexek. A büntetővégrehajtás története.</w:t>
      </w:r>
    </w:p>
    <w:p w:rsidR="002013E1" w:rsidRPr="00991E99" w:rsidRDefault="00991E99">
      <w:pPr>
        <w:rPr>
          <w:sz w:val="24"/>
          <w:szCs w:val="24"/>
        </w:rPr>
      </w:pPr>
    </w:p>
    <w:p w:rsidR="00991E99" w:rsidRPr="00991E99" w:rsidRDefault="00991E99">
      <w:pPr>
        <w:rPr>
          <w:sz w:val="24"/>
          <w:szCs w:val="24"/>
        </w:rPr>
      </w:pPr>
    </w:p>
    <w:p w:rsidR="00991E99" w:rsidRPr="00991E99" w:rsidRDefault="00991E99">
      <w:pPr>
        <w:rPr>
          <w:sz w:val="24"/>
          <w:szCs w:val="24"/>
        </w:rPr>
      </w:pPr>
      <w:r w:rsidRPr="00991E99">
        <w:rPr>
          <w:sz w:val="24"/>
          <w:szCs w:val="24"/>
        </w:rPr>
        <w:t>2026. február hó</w:t>
      </w:r>
    </w:p>
    <w:p w:rsidR="00991E99" w:rsidRPr="00991E99" w:rsidRDefault="00991E99">
      <w:pPr>
        <w:rPr>
          <w:sz w:val="24"/>
          <w:szCs w:val="24"/>
        </w:rPr>
      </w:pPr>
    </w:p>
    <w:p w:rsidR="00991E99" w:rsidRPr="00991E99" w:rsidRDefault="00991E99">
      <w:pPr>
        <w:rPr>
          <w:sz w:val="24"/>
          <w:szCs w:val="24"/>
        </w:rPr>
      </w:pPr>
    </w:p>
    <w:p w:rsidR="00991E99" w:rsidRPr="00991E99" w:rsidRDefault="00991E99" w:rsidP="00991E99">
      <w:pPr>
        <w:spacing w:after="0" w:line="240" w:lineRule="auto"/>
        <w:rPr>
          <w:sz w:val="24"/>
          <w:szCs w:val="24"/>
        </w:rPr>
      </w:pPr>
      <w:r w:rsidRPr="00991E99">
        <w:rPr>
          <w:sz w:val="24"/>
          <w:szCs w:val="24"/>
        </w:rPr>
        <w:tab/>
      </w:r>
      <w:r w:rsidRPr="00991E99">
        <w:rPr>
          <w:sz w:val="24"/>
          <w:szCs w:val="24"/>
        </w:rPr>
        <w:tab/>
      </w:r>
      <w:r w:rsidRPr="00991E99">
        <w:rPr>
          <w:sz w:val="24"/>
          <w:szCs w:val="24"/>
        </w:rPr>
        <w:tab/>
      </w:r>
      <w:r w:rsidRPr="00991E99">
        <w:rPr>
          <w:sz w:val="24"/>
          <w:szCs w:val="24"/>
        </w:rPr>
        <w:tab/>
      </w:r>
      <w:r w:rsidRPr="00991E99">
        <w:rPr>
          <w:sz w:val="24"/>
          <w:szCs w:val="24"/>
        </w:rPr>
        <w:tab/>
      </w:r>
      <w:r w:rsidRPr="00991E99">
        <w:rPr>
          <w:sz w:val="24"/>
          <w:szCs w:val="24"/>
        </w:rPr>
        <w:tab/>
      </w:r>
      <w:r w:rsidRPr="00991E99">
        <w:rPr>
          <w:sz w:val="24"/>
          <w:szCs w:val="24"/>
        </w:rPr>
        <w:tab/>
        <w:t xml:space="preserve">Dr. </w:t>
      </w:r>
      <w:proofErr w:type="spellStart"/>
      <w:r w:rsidRPr="00991E99">
        <w:rPr>
          <w:sz w:val="24"/>
          <w:szCs w:val="24"/>
        </w:rPr>
        <w:t>Völgyesi</w:t>
      </w:r>
      <w:proofErr w:type="spellEnd"/>
      <w:r w:rsidRPr="00991E99">
        <w:rPr>
          <w:sz w:val="24"/>
          <w:szCs w:val="24"/>
        </w:rPr>
        <w:t xml:space="preserve"> Levente</w:t>
      </w:r>
    </w:p>
    <w:p w:rsidR="00991E99" w:rsidRPr="00991E99" w:rsidRDefault="00991E99" w:rsidP="00991E99">
      <w:pPr>
        <w:spacing w:after="0" w:line="240" w:lineRule="auto"/>
        <w:rPr>
          <w:sz w:val="24"/>
          <w:szCs w:val="24"/>
        </w:rPr>
      </w:pPr>
      <w:r w:rsidRPr="00991E99">
        <w:rPr>
          <w:sz w:val="24"/>
          <w:szCs w:val="24"/>
        </w:rPr>
        <w:tab/>
      </w:r>
      <w:r w:rsidRPr="00991E99">
        <w:rPr>
          <w:sz w:val="24"/>
          <w:szCs w:val="24"/>
        </w:rPr>
        <w:tab/>
      </w:r>
      <w:r w:rsidRPr="00991E99">
        <w:rPr>
          <w:sz w:val="24"/>
          <w:szCs w:val="24"/>
        </w:rPr>
        <w:tab/>
      </w:r>
      <w:r w:rsidRPr="00991E99">
        <w:rPr>
          <w:sz w:val="24"/>
          <w:szCs w:val="24"/>
        </w:rPr>
        <w:tab/>
      </w:r>
      <w:r w:rsidRPr="00991E99">
        <w:rPr>
          <w:sz w:val="24"/>
          <w:szCs w:val="24"/>
        </w:rPr>
        <w:tab/>
      </w:r>
      <w:r w:rsidRPr="00991E99">
        <w:rPr>
          <w:sz w:val="24"/>
          <w:szCs w:val="24"/>
        </w:rPr>
        <w:tab/>
      </w:r>
      <w:r w:rsidRPr="00991E99">
        <w:rPr>
          <w:sz w:val="24"/>
          <w:szCs w:val="24"/>
        </w:rPr>
        <w:tab/>
        <w:t xml:space="preserve">  </w:t>
      </w:r>
      <w:proofErr w:type="gramStart"/>
      <w:r w:rsidRPr="00991E99">
        <w:rPr>
          <w:sz w:val="24"/>
          <w:szCs w:val="24"/>
        </w:rPr>
        <w:t>egyetemi</w:t>
      </w:r>
      <w:proofErr w:type="gramEnd"/>
      <w:r w:rsidRPr="00991E99">
        <w:rPr>
          <w:sz w:val="24"/>
          <w:szCs w:val="24"/>
        </w:rPr>
        <w:t xml:space="preserve"> docens</w:t>
      </w:r>
    </w:p>
    <w:sectPr w:rsidR="00991E99" w:rsidRPr="00991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99"/>
    <w:rsid w:val="00171860"/>
    <w:rsid w:val="00945BFA"/>
    <w:rsid w:val="0099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B461"/>
  <w15:chartTrackingRefBased/>
  <w15:docId w15:val="{E48DB786-B6C8-4704-9448-1403656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1E99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Körmendy Renáta</dc:creator>
  <cp:keywords/>
  <dc:description/>
  <cp:lastModifiedBy>Körmendy Renáta</cp:lastModifiedBy>
  <cp:revision>1</cp:revision>
  <dcterms:created xsi:type="dcterms:W3CDTF">2026-01-26T09:18:00Z</dcterms:created>
  <dcterms:modified xsi:type="dcterms:W3CDTF">2026-01-26T09:20:00Z</dcterms:modified>
</cp:coreProperties>
</file>