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BE8A1" w14:textId="77777777" w:rsidR="00384F40" w:rsidRDefault="00384F40" w:rsidP="00384F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84F40">
        <w:rPr>
          <w:rFonts w:ascii="Times New Roman" w:hAnsi="Times New Roman" w:cs="Times New Roman"/>
          <w:b/>
          <w:sz w:val="28"/>
          <w:szCs w:val="28"/>
        </w:rPr>
        <w:t>Tájékoztató a kreditelismerés gyakorlatáról</w:t>
      </w:r>
    </w:p>
    <w:p w14:paraId="7C38392F" w14:textId="77777777" w:rsidR="00384F40" w:rsidRPr="00F61E18" w:rsidRDefault="00384F40" w:rsidP="00384F40">
      <w:pPr>
        <w:pStyle w:val="Cm"/>
        <w:rPr>
          <w:rFonts w:ascii="Times New Roman" w:hAnsi="Times New Roman"/>
          <w:szCs w:val="28"/>
        </w:rPr>
      </w:pPr>
      <w:r w:rsidRPr="00F61E18">
        <w:rPr>
          <w:rFonts w:ascii="Times New Roman" w:hAnsi="Times New Roman"/>
          <w:szCs w:val="28"/>
        </w:rPr>
        <w:t xml:space="preserve">Kreditátviteli Bizottság, PPKE JÁK </w:t>
      </w:r>
    </w:p>
    <w:p w14:paraId="13F6B1F8" w14:textId="77777777" w:rsidR="00384F40" w:rsidRDefault="00384F40" w:rsidP="00384F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162E2A" w14:textId="77777777" w:rsidR="00384F40" w:rsidRDefault="00384F40" w:rsidP="00384F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F5EE81" w14:textId="77777777" w:rsidR="00384F40" w:rsidRDefault="00384F40" w:rsidP="00384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NKE </w:t>
      </w:r>
      <w:r w:rsidR="00B7768B">
        <w:rPr>
          <w:rFonts w:ascii="Times New Roman" w:hAnsi="Times New Roman" w:cs="Times New Roman"/>
          <w:b/>
          <w:sz w:val="28"/>
          <w:szCs w:val="28"/>
        </w:rPr>
        <w:t>államtudomány</w:t>
      </w:r>
      <w:r>
        <w:rPr>
          <w:rFonts w:ascii="Times New Roman" w:hAnsi="Times New Roman" w:cs="Times New Roman"/>
          <w:b/>
          <w:sz w:val="28"/>
          <w:szCs w:val="28"/>
        </w:rPr>
        <w:t xml:space="preserve"> szak </w:t>
      </w:r>
      <w:r>
        <w:rPr>
          <w:rFonts w:ascii="Times New Roman" w:hAnsi="Times New Roman" w:cs="Times New Roman"/>
          <w:b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sz w:val="28"/>
          <w:szCs w:val="28"/>
        </w:rPr>
        <w:t xml:space="preserve"> PPKE JÁK jogász szak</w:t>
      </w:r>
    </w:p>
    <w:p w14:paraId="58CB9E68" w14:textId="77777777" w:rsidR="00384F40" w:rsidRDefault="00384F40" w:rsidP="00384F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88E9EE" w14:textId="77777777" w:rsidR="00384F40" w:rsidRPr="00384F40" w:rsidRDefault="00384F40" w:rsidP="00384F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830364" w14:textId="77777777" w:rsidR="00384F40" w:rsidRPr="00384F40" w:rsidRDefault="004770F6" w:rsidP="00384F4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Figyelem! </w:t>
      </w:r>
      <w:r w:rsidR="00384F40" w:rsidRPr="00384F40">
        <w:rPr>
          <w:rFonts w:ascii="Times New Roman" w:hAnsi="Times New Roman" w:cs="Times New Roman"/>
          <w:b/>
          <w:i/>
          <w:sz w:val="24"/>
          <w:szCs w:val="24"/>
        </w:rPr>
        <w:t>A kreditelismerési kérelmek elbírálása mindig a hallgató egyedi kérelme alapján történik, az ahhoz csatolt tárgyleírások és egyéb okiratok alapján. A jelen tájékoztató célja a hallgatók informálása a korábbi évek gyakorlatáról, az abban foglaltak a Kreditátviteli Bizottságot döntésében nem kötik.</w:t>
      </w:r>
    </w:p>
    <w:p w14:paraId="4625C215" w14:textId="77777777" w:rsidR="00771018" w:rsidRDefault="00771018" w:rsidP="0077101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19386A8" w14:textId="77777777" w:rsidR="00771018" w:rsidRDefault="00771018" w:rsidP="0077101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Az eddigi gyakorlat alapján elismert tantárgyak:</w:t>
      </w:r>
    </w:p>
    <w:p w14:paraId="03A1AB82" w14:textId="77777777" w:rsidR="00C47648" w:rsidRPr="00384F40" w:rsidRDefault="00C47648" w:rsidP="00384F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9322" w:type="dxa"/>
        <w:tblLook w:val="04A0" w:firstRow="1" w:lastRow="0" w:firstColumn="1" w:lastColumn="0" w:noHBand="0" w:noVBand="1"/>
      </w:tblPr>
      <w:tblGrid>
        <w:gridCol w:w="5353"/>
        <w:gridCol w:w="3969"/>
      </w:tblGrid>
      <w:tr w:rsidR="004770F6" w:rsidRPr="00384F40" w14:paraId="292DD29D" w14:textId="77777777" w:rsidTr="004770F6">
        <w:trPr>
          <w:trHeight w:val="340"/>
        </w:trPr>
        <w:tc>
          <w:tcPr>
            <w:tcW w:w="5353" w:type="dxa"/>
            <w:vAlign w:val="center"/>
          </w:tcPr>
          <w:p w14:paraId="6C3D50D9" w14:textId="77777777" w:rsidR="004770F6" w:rsidRPr="00B7768B" w:rsidRDefault="004770F6" w:rsidP="00B77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NKE </w:t>
            </w:r>
            <w:r w:rsidR="00B7768B" w:rsidRPr="00B7768B">
              <w:rPr>
                <w:rFonts w:ascii="Times New Roman" w:hAnsi="Times New Roman" w:cs="Times New Roman"/>
                <w:b/>
                <w:sz w:val="24"/>
                <w:szCs w:val="24"/>
              </w:rPr>
              <w:t>államtudomány</w:t>
            </w:r>
            <w:r w:rsidRPr="00B77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szak</w:t>
            </w:r>
          </w:p>
        </w:tc>
        <w:tc>
          <w:tcPr>
            <w:tcW w:w="3969" w:type="dxa"/>
            <w:vAlign w:val="center"/>
          </w:tcPr>
          <w:p w14:paraId="07537EA2" w14:textId="77777777" w:rsidR="004770F6" w:rsidRPr="00B7768B" w:rsidRDefault="004770F6" w:rsidP="00945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68B">
              <w:rPr>
                <w:rFonts w:ascii="Times New Roman" w:hAnsi="Times New Roman" w:cs="Times New Roman"/>
                <w:b/>
                <w:sz w:val="24"/>
                <w:szCs w:val="24"/>
              </w:rPr>
              <w:t>PPKE jogász szak</w:t>
            </w:r>
          </w:p>
        </w:tc>
      </w:tr>
      <w:tr w:rsidR="0096219B" w:rsidRPr="00384F40" w14:paraId="0CCF697A" w14:textId="77777777" w:rsidTr="009C08FB">
        <w:trPr>
          <w:trHeight w:val="340"/>
        </w:trPr>
        <w:tc>
          <w:tcPr>
            <w:tcW w:w="5353" w:type="dxa"/>
          </w:tcPr>
          <w:p w14:paraId="0C5C1754" w14:textId="397A87B9" w:rsidR="0096219B" w:rsidRPr="00B7768B" w:rsidRDefault="0096219B" w:rsidP="009C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8B">
              <w:rPr>
                <w:rFonts w:ascii="Times New Roman" w:hAnsi="Times New Roman" w:cs="Times New Roman"/>
                <w:sz w:val="24"/>
                <w:szCs w:val="24"/>
              </w:rPr>
              <w:t>Általános jogtan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VAGY Jogi alaptan</w:t>
            </w:r>
          </w:p>
        </w:tc>
        <w:tc>
          <w:tcPr>
            <w:tcW w:w="3969" w:type="dxa"/>
          </w:tcPr>
          <w:p w14:paraId="43F799AD" w14:textId="77777777" w:rsidR="0096219B" w:rsidRPr="00B7768B" w:rsidRDefault="0096219B" w:rsidP="009C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8B">
              <w:rPr>
                <w:rFonts w:ascii="Times New Roman" w:hAnsi="Times New Roman" w:cs="Times New Roman"/>
                <w:sz w:val="24"/>
                <w:szCs w:val="24"/>
              </w:rPr>
              <w:t>Bevezetés a jogfogalmakba</w:t>
            </w:r>
          </w:p>
        </w:tc>
      </w:tr>
      <w:tr w:rsidR="00B7768B" w:rsidRPr="00384F40" w14:paraId="7C4C0EB6" w14:textId="77777777" w:rsidTr="00FC3F9E">
        <w:trPr>
          <w:trHeight w:val="340"/>
        </w:trPr>
        <w:tc>
          <w:tcPr>
            <w:tcW w:w="5353" w:type="dxa"/>
          </w:tcPr>
          <w:p w14:paraId="5DF588A1" w14:textId="77777777" w:rsidR="00B7768B" w:rsidRPr="00B7768B" w:rsidRDefault="00B7768B" w:rsidP="00E64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8B">
              <w:rPr>
                <w:rFonts w:ascii="Times New Roman" w:hAnsi="Times New Roman" w:cs="Times New Roman"/>
                <w:sz w:val="24"/>
                <w:szCs w:val="24"/>
              </w:rPr>
              <w:t>Magyar állam-, közigazgatás- és jogtörténet 1.</w:t>
            </w:r>
          </w:p>
        </w:tc>
        <w:tc>
          <w:tcPr>
            <w:tcW w:w="3969" w:type="dxa"/>
          </w:tcPr>
          <w:p w14:paraId="2F878026" w14:textId="77777777" w:rsidR="00B7768B" w:rsidRPr="00B7768B" w:rsidRDefault="00B7768B" w:rsidP="00E64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8B">
              <w:rPr>
                <w:rFonts w:ascii="Times New Roman" w:hAnsi="Times New Roman" w:cs="Times New Roman"/>
                <w:sz w:val="24"/>
                <w:szCs w:val="24"/>
              </w:rPr>
              <w:t>Magyar alkotmánytörténet</w:t>
            </w:r>
          </w:p>
        </w:tc>
      </w:tr>
      <w:tr w:rsidR="00B7768B" w:rsidRPr="00384F40" w14:paraId="08FD1603" w14:textId="77777777" w:rsidTr="00FC3F9E">
        <w:trPr>
          <w:trHeight w:val="340"/>
        </w:trPr>
        <w:tc>
          <w:tcPr>
            <w:tcW w:w="5353" w:type="dxa"/>
          </w:tcPr>
          <w:p w14:paraId="0CDD6550" w14:textId="77777777" w:rsidR="00B7768B" w:rsidRPr="00B7768B" w:rsidRDefault="00B7768B" w:rsidP="00E64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8B">
              <w:rPr>
                <w:rFonts w:ascii="Times New Roman" w:hAnsi="Times New Roman" w:cs="Times New Roman"/>
                <w:sz w:val="24"/>
                <w:szCs w:val="24"/>
              </w:rPr>
              <w:t>Magyar állam-, közigazgatás- és jogtörténet 2.</w:t>
            </w:r>
          </w:p>
        </w:tc>
        <w:tc>
          <w:tcPr>
            <w:tcW w:w="3969" w:type="dxa"/>
          </w:tcPr>
          <w:p w14:paraId="24847805" w14:textId="77777777" w:rsidR="00B7768B" w:rsidRPr="00B7768B" w:rsidRDefault="00B7768B" w:rsidP="00E64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8B">
              <w:rPr>
                <w:rFonts w:ascii="Times New Roman" w:hAnsi="Times New Roman" w:cs="Times New Roman"/>
                <w:sz w:val="24"/>
                <w:szCs w:val="24"/>
              </w:rPr>
              <w:t>Magyar jogtörténet</w:t>
            </w:r>
          </w:p>
        </w:tc>
      </w:tr>
      <w:tr w:rsidR="00B7768B" w:rsidRPr="00384F40" w14:paraId="5E62D90F" w14:textId="77777777" w:rsidTr="00FC3F9E">
        <w:trPr>
          <w:trHeight w:val="340"/>
        </w:trPr>
        <w:tc>
          <w:tcPr>
            <w:tcW w:w="5353" w:type="dxa"/>
          </w:tcPr>
          <w:p w14:paraId="70421B6C" w14:textId="7B3B9B22" w:rsidR="00B7768B" w:rsidRPr="00B7768B" w:rsidRDefault="00B7768B" w:rsidP="00E64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8B">
              <w:rPr>
                <w:rFonts w:ascii="Times New Roman" w:hAnsi="Times New Roman" w:cs="Times New Roman"/>
                <w:sz w:val="24"/>
                <w:szCs w:val="24"/>
              </w:rPr>
              <w:t>Egyetemes államtörténet</w:t>
            </w:r>
            <w:r w:rsidR="0096219B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3969" w:type="dxa"/>
          </w:tcPr>
          <w:p w14:paraId="3322F020" w14:textId="77777777" w:rsidR="00B7768B" w:rsidRPr="00B7768B" w:rsidRDefault="00B7768B" w:rsidP="00E64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8B">
              <w:rPr>
                <w:rFonts w:ascii="Times New Roman" w:hAnsi="Times New Roman" w:cs="Times New Roman"/>
                <w:sz w:val="24"/>
                <w:szCs w:val="24"/>
              </w:rPr>
              <w:t>Egyetemes állam- és jogtört. 1.</w:t>
            </w:r>
          </w:p>
        </w:tc>
      </w:tr>
      <w:tr w:rsidR="0096219B" w:rsidRPr="00384F40" w14:paraId="0243EBF5" w14:textId="77777777" w:rsidTr="00B54C4E">
        <w:trPr>
          <w:trHeight w:val="340"/>
        </w:trPr>
        <w:tc>
          <w:tcPr>
            <w:tcW w:w="5353" w:type="dxa"/>
          </w:tcPr>
          <w:p w14:paraId="187C8DA9" w14:textId="77777777" w:rsidR="0096219B" w:rsidRPr="00B7768B" w:rsidRDefault="0096219B" w:rsidP="00B5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8B">
              <w:rPr>
                <w:rFonts w:ascii="Times New Roman" w:hAnsi="Times New Roman" w:cs="Times New Roman"/>
                <w:sz w:val="24"/>
                <w:szCs w:val="24"/>
              </w:rPr>
              <w:t>Egyetemes államtörténet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3969" w:type="dxa"/>
          </w:tcPr>
          <w:p w14:paraId="7D535DD7" w14:textId="77777777" w:rsidR="0096219B" w:rsidRPr="00B7768B" w:rsidRDefault="0096219B" w:rsidP="00B5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8B">
              <w:rPr>
                <w:rFonts w:ascii="Times New Roman" w:hAnsi="Times New Roman" w:cs="Times New Roman"/>
                <w:sz w:val="24"/>
                <w:szCs w:val="24"/>
              </w:rPr>
              <w:t xml:space="preserve">Egyetemes állam- és jogtört.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B7768B" w:rsidRPr="00384F40" w14:paraId="7FA19847" w14:textId="77777777" w:rsidTr="00FC3F9E">
        <w:trPr>
          <w:trHeight w:val="340"/>
        </w:trPr>
        <w:tc>
          <w:tcPr>
            <w:tcW w:w="5353" w:type="dxa"/>
          </w:tcPr>
          <w:p w14:paraId="436FD790" w14:textId="77777777" w:rsidR="00B7768B" w:rsidRPr="00B7768B" w:rsidRDefault="00B7768B" w:rsidP="00E64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8B">
              <w:rPr>
                <w:rFonts w:ascii="Times New Roman" w:hAnsi="Times New Roman" w:cs="Times New Roman"/>
                <w:sz w:val="24"/>
                <w:szCs w:val="24"/>
              </w:rPr>
              <w:t>Mikroökonómia ÉS Makroökonómia</w:t>
            </w:r>
          </w:p>
        </w:tc>
        <w:tc>
          <w:tcPr>
            <w:tcW w:w="3969" w:type="dxa"/>
          </w:tcPr>
          <w:p w14:paraId="34AD83AF" w14:textId="77777777" w:rsidR="00B7768B" w:rsidRPr="00B7768B" w:rsidRDefault="00B7768B" w:rsidP="00E64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8B">
              <w:rPr>
                <w:rFonts w:ascii="Times New Roman" w:hAnsi="Times New Roman" w:cs="Times New Roman"/>
                <w:sz w:val="24"/>
                <w:szCs w:val="24"/>
              </w:rPr>
              <w:t>Bevezetés a közgazdaságtanba</w:t>
            </w:r>
          </w:p>
        </w:tc>
      </w:tr>
      <w:tr w:rsidR="00B7768B" w:rsidRPr="00384F40" w14:paraId="70B28EAC" w14:textId="77777777" w:rsidTr="00FC3F9E">
        <w:trPr>
          <w:trHeight w:val="340"/>
        </w:trPr>
        <w:tc>
          <w:tcPr>
            <w:tcW w:w="5353" w:type="dxa"/>
          </w:tcPr>
          <w:p w14:paraId="755BD579" w14:textId="77777777" w:rsidR="00B7768B" w:rsidRPr="00B7768B" w:rsidRDefault="00B7768B" w:rsidP="00E64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8B">
              <w:rPr>
                <w:rFonts w:ascii="Times New Roman" w:hAnsi="Times New Roman" w:cs="Times New Roman"/>
                <w:sz w:val="24"/>
                <w:szCs w:val="24"/>
              </w:rPr>
              <w:t>Államháztartástan ÉS Közösségi gazdaságtan</w:t>
            </w:r>
          </w:p>
        </w:tc>
        <w:tc>
          <w:tcPr>
            <w:tcW w:w="3969" w:type="dxa"/>
          </w:tcPr>
          <w:p w14:paraId="5F19828F" w14:textId="77777777" w:rsidR="00B7768B" w:rsidRPr="00B7768B" w:rsidRDefault="00B7768B" w:rsidP="00E64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8B">
              <w:rPr>
                <w:rFonts w:ascii="Times New Roman" w:hAnsi="Times New Roman" w:cs="Times New Roman"/>
                <w:sz w:val="24"/>
                <w:szCs w:val="24"/>
              </w:rPr>
              <w:t>Pénzügyi ismeretek és gazdaságpolitika</w:t>
            </w:r>
          </w:p>
        </w:tc>
      </w:tr>
      <w:tr w:rsidR="00B7768B" w:rsidRPr="00384F40" w14:paraId="27D9372A" w14:textId="77777777" w:rsidTr="00FC3F9E">
        <w:trPr>
          <w:trHeight w:val="340"/>
        </w:trPr>
        <w:tc>
          <w:tcPr>
            <w:tcW w:w="5353" w:type="dxa"/>
          </w:tcPr>
          <w:p w14:paraId="0D185DD0" w14:textId="77777777" w:rsidR="00B7768B" w:rsidRPr="00B7768B" w:rsidRDefault="00B7768B" w:rsidP="00E64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8B">
              <w:rPr>
                <w:rFonts w:ascii="Times New Roman" w:hAnsi="Times New Roman" w:cs="Times New Roman"/>
                <w:sz w:val="24"/>
                <w:szCs w:val="24"/>
              </w:rPr>
              <w:t>Magyar alkotmányjog I.</w:t>
            </w:r>
          </w:p>
        </w:tc>
        <w:tc>
          <w:tcPr>
            <w:tcW w:w="3969" w:type="dxa"/>
          </w:tcPr>
          <w:p w14:paraId="7AD3BBD1" w14:textId="77777777" w:rsidR="00B7768B" w:rsidRPr="00B7768B" w:rsidRDefault="00B7768B" w:rsidP="00E64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8B">
              <w:rPr>
                <w:rFonts w:ascii="Times New Roman" w:hAnsi="Times New Roman" w:cs="Times New Roman"/>
                <w:sz w:val="24"/>
                <w:szCs w:val="24"/>
              </w:rPr>
              <w:t>Alkotmányjog 1.</w:t>
            </w:r>
          </w:p>
        </w:tc>
      </w:tr>
      <w:tr w:rsidR="00B7768B" w:rsidRPr="00384F40" w14:paraId="3867720F" w14:textId="77777777" w:rsidTr="00FC3F9E">
        <w:trPr>
          <w:trHeight w:val="340"/>
        </w:trPr>
        <w:tc>
          <w:tcPr>
            <w:tcW w:w="5353" w:type="dxa"/>
          </w:tcPr>
          <w:p w14:paraId="53261202" w14:textId="77777777" w:rsidR="00B7768B" w:rsidRPr="00B7768B" w:rsidRDefault="00B7768B" w:rsidP="00E64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8B">
              <w:rPr>
                <w:rFonts w:ascii="Times New Roman" w:hAnsi="Times New Roman" w:cs="Times New Roman"/>
                <w:sz w:val="24"/>
                <w:szCs w:val="24"/>
              </w:rPr>
              <w:t>Magyar alkotmányjog II.</w:t>
            </w:r>
          </w:p>
        </w:tc>
        <w:tc>
          <w:tcPr>
            <w:tcW w:w="3969" w:type="dxa"/>
          </w:tcPr>
          <w:p w14:paraId="768DC910" w14:textId="77777777" w:rsidR="00B7768B" w:rsidRPr="00B7768B" w:rsidRDefault="00B7768B" w:rsidP="00E64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8B">
              <w:rPr>
                <w:rFonts w:ascii="Times New Roman" w:hAnsi="Times New Roman" w:cs="Times New Roman"/>
                <w:sz w:val="24"/>
                <w:szCs w:val="24"/>
              </w:rPr>
              <w:t>Alkotmányjog 2.</w:t>
            </w:r>
          </w:p>
        </w:tc>
      </w:tr>
      <w:tr w:rsidR="00B7768B" w:rsidRPr="00384F40" w14:paraId="44654FA1" w14:textId="77777777" w:rsidTr="00FC3F9E">
        <w:trPr>
          <w:trHeight w:val="340"/>
        </w:trPr>
        <w:tc>
          <w:tcPr>
            <w:tcW w:w="5353" w:type="dxa"/>
          </w:tcPr>
          <w:p w14:paraId="738F7E0A" w14:textId="77777777" w:rsidR="00B7768B" w:rsidRPr="00B7768B" w:rsidRDefault="00B7768B" w:rsidP="00E64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8B">
              <w:rPr>
                <w:rFonts w:ascii="Times New Roman" w:hAnsi="Times New Roman" w:cs="Times New Roman"/>
                <w:sz w:val="24"/>
                <w:szCs w:val="24"/>
              </w:rPr>
              <w:t>Magyar alkotmányjog III.</w:t>
            </w:r>
          </w:p>
        </w:tc>
        <w:tc>
          <w:tcPr>
            <w:tcW w:w="3969" w:type="dxa"/>
          </w:tcPr>
          <w:p w14:paraId="62E3489B" w14:textId="77777777" w:rsidR="00B7768B" w:rsidRPr="00B7768B" w:rsidRDefault="00B7768B" w:rsidP="00E64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8B">
              <w:rPr>
                <w:rFonts w:ascii="Times New Roman" w:hAnsi="Times New Roman" w:cs="Times New Roman"/>
                <w:sz w:val="24"/>
                <w:szCs w:val="24"/>
              </w:rPr>
              <w:t>Alkotmányjog 3.</w:t>
            </w:r>
          </w:p>
        </w:tc>
      </w:tr>
      <w:tr w:rsidR="00F70D04" w:rsidRPr="00384F40" w14:paraId="77F88D22" w14:textId="77777777" w:rsidTr="007B1F1A">
        <w:trPr>
          <w:trHeight w:val="340"/>
        </w:trPr>
        <w:tc>
          <w:tcPr>
            <w:tcW w:w="5353" w:type="dxa"/>
          </w:tcPr>
          <w:p w14:paraId="7DACADD9" w14:textId="09B08966" w:rsidR="00F70D04" w:rsidRPr="00B7768B" w:rsidRDefault="0096219B" w:rsidP="007B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Általános közigazgatástan és közigazgatási jog I. ÉS II.</w:t>
            </w:r>
          </w:p>
        </w:tc>
        <w:tc>
          <w:tcPr>
            <w:tcW w:w="3969" w:type="dxa"/>
          </w:tcPr>
          <w:p w14:paraId="64966048" w14:textId="77777777" w:rsidR="00F70D04" w:rsidRPr="00B7768B" w:rsidRDefault="00F70D04" w:rsidP="00F7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Közigazgatási jog 1.</w:t>
            </w:r>
          </w:p>
        </w:tc>
      </w:tr>
      <w:tr w:rsidR="00E0435E" w:rsidRPr="00384F40" w14:paraId="26B24052" w14:textId="77777777" w:rsidTr="00C64DCE">
        <w:trPr>
          <w:trHeight w:val="340"/>
        </w:trPr>
        <w:tc>
          <w:tcPr>
            <w:tcW w:w="5353" w:type="dxa"/>
          </w:tcPr>
          <w:p w14:paraId="154B4F89" w14:textId="77777777" w:rsidR="00E0435E" w:rsidRPr="00B7768B" w:rsidRDefault="00E0435E" w:rsidP="00E04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Közigazgatási eljárástan ÉS Közigazgatási eljárásjog 1-2.</w:t>
            </w:r>
          </w:p>
        </w:tc>
        <w:tc>
          <w:tcPr>
            <w:tcW w:w="3969" w:type="dxa"/>
          </w:tcPr>
          <w:p w14:paraId="0536E9C1" w14:textId="77777777" w:rsidR="00E0435E" w:rsidRPr="00B7768B" w:rsidRDefault="00E0435E" w:rsidP="00C6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Közigazgatási jog 2.</w:t>
            </w:r>
          </w:p>
        </w:tc>
      </w:tr>
      <w:tr w:rsidR="002D631B" w:rsidRPr="00384F40" w14:paraId="1948CD64" w14:textId="77777777" w:rsidTr="00FC3F9E">
        <w:trPr>
          <w:trHeight w:val="340"/>
        </w:trPr>
        <w:tc>
          <w:tcPr>
            <w:tcW w:w="5353" w:type="dxa"/>
          </w:tcPr>
          <w:p w14:paraId="1BF19072" w14:textId="56CFAEF6" w:rsidR="002D631B" w:rsidRPr="00B7768B" w:rsidRDefault="002D631B" w:rsidP="00E64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Szabálysértési jog ÉS Szakigazgatási jog I. ÉS II.</w:t>
            </w:r>
          </w:p>
        </w:tc>
        <w:tc>
          <w:tcPr>
            <w:tcW w:w="3969" w:type="dxa"/>
          </w:tcPr>
          <w:p w14:paraId="1D3F1D03" w14:textId="3396EB3F" w:rsidR="002D631B" w:rsidRPr="00B7768B" w:rsidRDefault="002D631B" w:rsidP="00E64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Közigazgatási jog 3.</w:t>
            </w:r>
          </w:p>
        </w:tc>
      </w:tr>
      <w:tr w:rsidR="00B7768B" w:rsidRPr="00384F40" w14:paraId="3DB5AEFE" w14:textId="77777777" w:rsidTr="00FC3F9E">
        <w:trPr>
          <w:trHeight w:val="340"/>
        </w:trPr>
        <w:tc>
          <w:tcPr>
            <w:tcW w:w="5353" w:type="dxa"/>
          </w:tcPr>
          <w:p w14:paraId="1F5A4DE7" w14:textId="77777777" w:rsidR="00B7768B" w:rsidRPr="00B7768B" w:rsidRDefault="00B7768B" w:rsidP="00E64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8B">
              <w:rPr>
                <w:rFonts w:ascii="Times New Roman" w:hAnsi="Times New Roman" w:cs="Times New Roman"/>
                <w:sz w:val="24"/>
                <w:szCs w:val="24"/>
              </w:rPr>
              <w:t>Államelmélet I-II.</w:t>
            </w:r>
          </w:p>
        </w:tc>
        <w:tc>
          <w:tcPr>
            <w:tcW w:w="3969" w:type="dxa"/>
          </w:tcPr>
          <w:p w14:paraId="666B4EAA" w14:textId="77777777" w:rsidR="00B7768B" w:rsidRPr="00B7768B" w:rsidRDefault="00B7768B" w:rsidP="00E64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8B">
              <w:rPr>
                <w:rFonts w:ascii="Times New Roman" w:hAnsi="Times New Roman" w:cs="Times New Roman"/>
                <w:sz w:val="24"/>
                <w:szCs w:val="24"/>
              </w:rPr>
              <w:t>Államelmélet</w:t>
            </w:r>
          </w:p>
        </w:tc>
      </w:tr>
      <w:tr w:rsidR="0096219B" w:rsidRPr="00384F40" w14:paraId="0B8D5AD8" w14:textId="77777777" w:rsidTr="008D53D1">
        <w:trPr>
          <w:trHeight w:val="340"/>
        </w:trPr>
        <w:tc>
          <w:tcPr>
            <w:tcW w:w="5353" w:type="dxa"/>
          </w:tcPr>
          <w:p w14:paraId="4F951DC8" w14:textId="77777777" w:rsidR="0096219B" w:rsidRPr="00B7768B" w:rsidRDefault="0096219B" w:rsidP="008D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8B">
              <w:rPr>
                <w:rFonts w:ascii="Times New Roman" w:hAnsi="Times New Roman" w:cs="Times New Roman"/>
                <w:sz w:val="24"/>
                <w:szCs w:val="24"/>
              </w:rPr>
              <w:t>Informatikai rendszerek a közszolgálatban</w:t>
            </w:r>
          </w:p>
        </w:tc>
        <w:tc>
          <w:tcPr>
            <w:tcW w:w="3969" w:type="dxa"/>
          </w:tcPr>
          <w:p w14:paraId="26A46397" w14:textId="77777777" w:rsidR="0096219B" w:rsidRPr="00B7768B" w:rsidRDefault="0096219B" w:rsidP="008D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D7D">
              <w:rPr>
                <w:rFonts w:ascii="Times New Roman" w:hAnsi="Times New Roman" w:cs="Times New Roman"/>
                <w:sz w:val="24"/>
                <w:szCs w:val="24"/>
              </w:rPr>
              <w:t>Jogi informatika</w:t>
            </w:r>
          </w:p>
        </w:tc>
      </w:tr>
      <w:tr w:rsidR="0096219B" w:rsidRPr="00384F40" w14:paraId="3F12605D" w14:textId="77777777" w:rsidTr="00FC3F9E">
        <w:trPr>
          <w:trHeight w:val="340"/>
        </w:trPr>
        <w:tc>
          <w:tcPr>
            <w:tcW w:w="5353" w:type="dxa"/>
          </w:tcPr>
          <w:p w14:paraId="2D61B010" w14:textId="5FF36976" w:rsidR="0096219B" w:rsidRPr="00B7768B" w:rsidRDefault="0096219B" w:rsidP="00E64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Adóigazgatás és -eljárás ÉS Állami vagyongazdálkodás ÉS Közteherviselés – adójog ÉS Nemzetközi gazdaságtan</w:t>
            </w:r>
          </w:p>
        </w:tc>
        <w:tc>
          <w:tcPr>
            <w:tcW w:w="3969" w:type="dxa"/>
          </w:tcPr>
          <w:p w14:paraId="17AC10EF" w14:textId="5EFACB75" w:rsidR="0096219B" w:rsidRPr="00B7768B" w:rsidRDefault="0096219B" w:rsidP="00E64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Pénzügyi jog 1-2.</w:t>
            </w:r>
          </w:p>
        </w:tc>
      </w:tr>
      <w:tr w:rsidR="00B7768B" w:rsidRPr="00384F40" w14:paraId="6442AD66" w14:textId="77777777" w:rsidTr="00FC3F9E">
        <w:trPr>
          <w:trHeight w:val="340"/>
        </w:trPr>
        <w:tc>
          <w:tcPr>
            <w:tcW w:w="5353" w:type="dxa"/>
          </w:tcPr>
          <w:p w14:paraId="4DBFC61F" w14:textId="77777777" w:rsidR="00B7768B" w:rsidRPr="00B7768B" w:rsidRDefault="00B7768B" w:rsidP="00E64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8B">
              <w:rPr>
                <w:rFonts w:ascii="Times New Roman" w:hAnsi="Times New Roman" w:cs="Times New Roman"/>
                <w:sz w:val="24"/>
                <w:szCs w:val="24"/>
              </w:rPr>
              <w:t>Nemzetközi jog és magyar külkapcsolatok I-II.</w:t>
            </w:r>
          </w:p>
        </w:tc>
        <w:tc>
          <w:tcPr>
            <w:tcW w:w="3969" w:type="dxa"/>
          </w:tcPr>
          <w:p w14:paraId="51206EAC" w14:textId="77777777" w:rsidR="00B7768B" w:rsidRPr="00B7768B" w:rsidRDefault="00B7768B" w:rsidP="00E64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8B">
              <w:rPr>
                <w:rFonts w:ascii="Times New Roman" w:hAnsi="Times New Roman" w:cs="Times New Roman"/>
                <w:sz w:val="24"/>
                <w:szCs w:val="24"/>
              </w:rPr>
              <w:t>Nemzetközi közjog 1.</w:t>
            </w:r>
          </w:p>
        </w:tc>
      </w:tr>
      <w:tr w:rsidR="00B7768B" w:rsidRPr="00384F40" w14:paraId="132481C0" w14:textId="77777777" w:rsidTr="00FC3F9E">
        <w:trPr>
          <w:trHeight w:val="340"/>
        </w:trPr>
        <w:tc>
          <w:tcPr>
            <w:tcW w:w="5353" w:type="dxa"/>
          </w:tcPr>
          <w:p w14:paraId="6D0317FD" w14:textId="77777777" w:rsidR="00B7768B" w:rsidRPr="00B7768B" w:rsidRDefault="00B7768B" w:rsidP="00E64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8B">
              <w:rPr>
                <w:rFonts w:ascii="Times New Roman" w:hAnsi="Times New Roman" w:cs="Times New Roman"/>
                <w:sz w:val="24"/>
                <w:szCs w:val="24"/>
              </w:rPr>
              <w:t>Nemzetközi jog és magyar külkapcsolatok I-II.</w:t>
            </w:r>
          </w:p>
        </w:tc>
        <w:tc>
          <w:tcPr>
            <w:tcW w:w="3969" w:type="dxa"/>
          </w:tcPr>
          <w:p w14:paraId="2ABC415E" w14:textId="77777777" w:rsidR="00B7768B" w:rsidRPr="00B7768B" w:rsidRDefault="00B7768B" w:rsidP="00E64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8B">
              <w:rPr>
                <w:rFonts w:ascii="Times New Roman" w:hAnsi="Times New Roman" w:cs="Times New Roman"/>
                <w:sz w:val="24"/>
                <w:szCs w:val="24"/>
              </w:rPr>
              <w:t>Nemzetközi közjog 2.</w:t>
            </w:r>
          </w:p>
        </w:tc>
      </w:tr>
      <w:tr w:rsidR="00B7768B" w:rsidRPr="00384F40" w14:paraId="69C9E2C5" w14:textId="77777777" w:rsidTr="00FC3F9E">
        <w:trPr>
          <w:trHeight w:val="340"/>
        </w:trPr>
        <w:tc>
          <w:tcPr>
            <w:tcW w:w="5353" w:type="dxa"/>
          </w:tcPr>
          <w:p w14:paraId="7A926AFA" w14:textId="77777777" w:rsidR="00B7768B" w:rsidRDefault="00B7768B" w:rsidP="00B7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8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7768B">
              <w:rPr>
                <w:rFonts w:ascii="Times New Roman" w:hAnsi="Times New Roman" w:cs="Times New Roman"/>
                <w:sz w:val="24"/>
                <w:szCs w:val="24"/>
              </w:rPr>
              <w:t xml:space="preserve"> integráció története ÉS EU intézményrendszere I-II. ÉS EU politikai rendszere</w:t>
            </w:r>
          </w:p>
          <w:p w14:paraId="5E1EFCEB" w14:textId="77777777" w:rsidR="00F70D04" w:rsidRPr="00B7768B" w:rsidRDefault="00F70D04" w:rsidP="00B7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 közjoga</w:t>
            </w:r>
          </w:p>
        </w:tc>
        <w:tc>
          <w:tcPr>
            <w:tcW w:w="3969" w:type="dxa"/>
          </w:tcPr>
          <w:p w14:paraId="65D9A633" w14:textId="77777777" w:rsidR="00B7768B" w:rsidRPr="00B7768B" w:rsidRDefault="00B7768B" w:rsidP="00B7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8B">
              <w:rPr>
                <w:rFonts w:ascii="Times New Roman" w:hAnsi="Times New Roman" w:cs="Times New Roman"/>
                <w:sz w:val="24"/>
                <w:szCs w:val="24"/>
              </w:rPr>
              <w:t>Európajog 1.</w:t>
            </w:r>
          </w:p>
        </w:tc>
      </w:tr>
      <w:tr w:rsidR="0096219B" w:rsidRPr="00384F40" w14:paraId="06A30DB1" w14:textId="77777777" w:rsidTr="00FC3F9E">
        <w:trPr>
          <w:trHeight w:val="340"/>
        </w:trPr>
        <w:tc>
          <w:tcPr>
            <w:tcW w:w="5353" w:type="dxa"/>
          </w:tcPr>
          <w:p w14:paraId="34D03784" w14:textId="1A81AAFE" w:rsidR="0096219B" w:rsidRDefault="0096219B" w:rsidP="0096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 gazdasági integráció ÉS EU</w:t>
            </w:r>
            <w:r w:rsidRPr="008F35DC">
              <w:rPr>
                <w:rFonts w:ascii="Times New Roman" w:hAnsi="Times New Roman" w:cs="Times New Roman"/>
                <w:sz w:val="24"/>
                <w:szCs w:val="24"/>
              </w:rPr>
              <w:t xml:space="preserve"> kereskedelmi joga</w:t>
            </w:r>
          </w:p>
        </w:tc>
        <w:tc>
          <w:tcPr>
            <w:tcW w:w="3969" w:type="dxa"/>
          </w:tcPr>
          <w:p w14:paraId="32EE9A52" w14:textId="7B899448" w:rsidR="0096219B" w:rsidRPr="00B7768B" w:rsidRDefault="0096219B" w:rsidP="0096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8B">
              <w:rPr>
                <w:rFonts w:ascii="Times New Roman" w:hAnsi="Times New Roman" w:cs="Times New Roman"/>
                <w:sz w:val="24"/>
                <w:szCs w:val="24"/>
              </w:rPr>
              <w:t xml:space="preserve">Európajog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76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219B" w:rsidRPr="00384F40" w14:paraId="42635611" w14:textId="77777777" w:rsidTr="00FC3F9E">
        <w:trPr>
          <w:trHeight w:val="340"/>
        </w:trPr>
        <w:tc>
          <w:tcPr>
            <w:tcW w:w="5353" w:type="dxa"/>
          </w:tcPr>
          <w:p w14:paraId="010D7D28" w14:textId="77777777" w:rsidR="0096219B" w:rsidRDefault="0096219B" w:rsidP="0096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 szakpolitikai rendszere</w:t>
            </w:r>
          </w:p>
        </w:tc>
        <w:tc>
          <w:tcPr>
            <w:tcW w:w="3969" w:type="dxa"/>
          </w:tcPr>
          <w:p w14:paraId="7D8715FC" w14:textId="77777777" w:rsidR="0096219B" w:rsidRPr="00B7768B" w:rsidRDefault="0096219B" w:rsidP="0096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8B">
              <w:rPr>
                <w:rFonts w:ascii="Times New Roman" w:hAnsi="Times New Roman" w:cs="Times New Roman"/>
                <w:sz w:val="24"/>
                <w:szCs w:val="24"/>
              </w:rPr>
              <w:t xml:space="preserve">Európajog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776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219B" w:rsidRPr="00384F40" w14:paraId="1148E8AA" w14:textId="77777777" w:rsidTr="00FC3F9E">
        <w:trPr>
          <w:trHeight w:val="340"/>
        </w:trPr>
        <w:tc>
          <w:tcPr>
            <w:tcW w:w="5353" w:type="dxa"/>
          </w:tcPr>
          <w:p w14:paraId="77E99061" w14:textId="77777777" w:rsidR="0096219B" w:rsidRPr="00B7768B" w:rsidRDefault="0096219B" w:rsidP="0096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Civilisztika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68B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969" w:type="dxa"/>
          </w:tcPr>
          <w:p w14:paraId="5654E102" w14:textId="77777777" w:rsidR="0096219B" w:rsidRPr="00B7768B" w:rsidRDefault="0096219B" w:rsidP="0096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8B">
              <w:rPr>
                <w:rFonts w:ascii="Times New Roman" w:hAnsi="Times New Roman" w:cs="Times New Roman"/>
                <w:sz w:val="24"/>
                <w:szCs w:val="24"/>
              </w:rPr>
              <w:t>Polgári jog 1.</w:t>
            </w:r>
          </w:p>
        </w:tc>
      </w:tr>
      <w:tr w:rsidR="0096219B" w:rsidRPr="00384F40" w14:paraId="7078F911" w14:textId="77777777" w:rsidTr="00FC3F9E">
        <w:trPr>
          <w:trHeight w:val="340"/>
        </w:trPr>
        <w:tc>
          <w:tcPr>
            <w:tcW w:w="5353" w:type="dxa"/>
          </w:tcPr>
          <w:p w14:paraId="3CDEC326" w14:textId="30910C8F" w:rsidR="0096219B" w:rsidRPr="00B7768B" w:rsidRDefault="0096219B" w:rsidP="0096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Civilisztika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68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II. és IV</w:t>
            </w:r>
            <w:r w:rsidRPr="00B776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48F169E9" w14:textId="5F757CF9" w:rsidR="0096219B" w:rsidRPr="00B7768B" w:rsidRDefault="0096219B" w:rsidP="0096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8B">
              <w:rPr>
                <w:rFonts w:ascii="Times New Roman" w:hAnsi="Times New Roman" w:cs="Times New Roman"/>
                <w:sz w:val="24"/>
                <w:szCs w:val="24"/>
              </w:rPr>
              <w:t xml:space="preserve">Polgári jog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776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219B" w:rsidRPr="00384F40" w14:paraId="5A54E961" w14:textId="77777777" w:rsidTr="00C85B8B">
        <w:trPr>
          <w:trHeight w:val="340"/>
        </w:trPr>
        <w:tc>
          <w:tcPr>
            <w:tcW w:w="5353" w:type="dxa"/>
          </w:tcPr>
          <w:p w14:paraId="06EEF0CE" w14:textId="0DC25880" w:rsidR="0096219B" w:rsidRDefault="0096219B" w:rsidP="0096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Társasági jog</w:t>
            </w:r>
          </w:p>
        </w:tc>
        <w:tc>
          <w:tcPr>
            <w:tcW w:w="3969" w:type="dxa"/>
          </w:tcPr>
          <w:p w14:paraId="1798C1F1" w14:textId="7ECD02E9" w:rsidR="0096219B" w:rsidRDefault="0096219B" w:rsidP="0096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Polgári jog VI.</w:t>
            </w:r>
          </w:p>
        </w:tc>
      </w:tr>
      <w:tr w:rsidR="0096219B" w:rsidRPr="00384F40" w14:paraId="0CAF1BEA" w14:textId="77777777" w:rsidTr="00FC3F9E">
        <w:trPr>
          <w:trHeight w:val="340"/>
        </w:trPr>
        <w:tc>
          <w:tcPr>
            <w:tcW w:w="5353" w:type="dxa"/>
          </w:tcPr>
          <w:p w14:paraId="25BEA42C" w14:textId="77777777" w:rsidR="0096219B" w:rsidRPr="00B7768B" w:rsidRDefault="0096219B" w:rsidP="0096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Politológia I-II.</w:t>
            </w:r>
          </w:p>
        </w:tc>
        <w:tc>
          <w:tcPr>
            <w:tcW w:w="3969" w:type="dxa"/>
          </w:tcPr>
          <w:p w14:paraId="1DACE3E2" w14:textId="77777777" w:rsidR="0096219B" w:rsidRPr="00B7768B" w:rsidRDefault="0096219B" w:rsidP="0096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Politológia</w:t>
            </w:r>
          </w:p>
        </w:tc>
      </w:tr>
      <w:tr w:rsidR="0096219B" w:rsidRPr="00384F40" w14:paraId="17F669B1" w14:textId="77777777" w:rsidTr="0096219B">
        <w:trPr>
          <w:trHeight w:val="340"/>
        </w:trPr>
        <w:tc>
          <w:tcPr>
            <w:tcW w:w="5353" w:type="dxa"/>
          </w:tcPr>
          <w:p w14:paraId="6E4DF62E" w14:textId="77777777" w:rsidR="0096219B" w:rsidRDefault="0096219B" w:rsidP="00B5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Statisztika</w:t>
            </w:r>
          </w:p>
        </w:tc>
        <w:tc>
          <w:tcPr>
            <w:tcW w:w="3969" w:type="dxa"/>
          </w:tcPr>
          <w:p w14:paraId="3FEA3B6C" w14:textId="77777777" w:rsidR="0096219B" w:rsidRDefault="0096219B" w:rsidP="00B5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Statisztika</w:t>
            </w:r>
          </w:p>
        </w:tc>
      </w:tr>
    </w:tbl>
    <w:p w14:paraId="34CE8613" w14:textId="77777777" w:rsidR="00C47648" w:rsidRPr="00384F40" w:rsidRDefault="00C47648" w:rsidP="00384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A44DE" w14:textId="77777777" w:rsidR="00C47648" w:rsidRDefault="00384F40" w:rsidP="00384F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Az eddigi gyakorlat alapján elismerése </w:t>
      </w:r>
      <w:r w:rsidR="004770F6">
        <w:rPr>
          <w:rFonts w:ascii="Times New Roman" w:hAnsi="Times New Roman" w:cs="Times New Roman"/>
          <w:sz w:val="24"/>
          <w:szCs w:val="24"/>
          <w:u w:val="single"/>
        </w:rPr>
        <w:t>NEM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került sor az alábbi tantárgyaknál:</w:t>
      </w:r>
    </w:p>
    <w:p w14:paraId="2930DACE" w14:textId="77777777" w:rsidR="00384F40" w:rsidRPr="00384F40" w:rsidRDefault="00384F40" w:rsidP="00384F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246E8E0" w14:textId="77777777" w:rsidR="00B7768B" w:rsidRPr="00B7768B" w:rsidRDefault="00B7768B" w:rsidP="00B776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68B">
        <w:rPr>
          <w:rFonts w:ascii="Times New Roman" w:hAnsi="Times New Roman" w:cs="Times New Roman"/>
          <w:sz w:val="24"/>
          <w:szCs w:val="24"/>
        </w:rPr>
        <w:t xml:space="preserve">Munkajog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B7768B">
        <w:rPr>
          <w:rFonts w:ascii="Times New Roman" w:hAnsi="Times New Roman" w:cs="Times New Roman"/>
          <w:sz w:val="24"/>
          <w:szCs w:val="24"/>
        </w:rPr>
        <w:t xml:space="preserve">Munkajog 1-2. </w:t>
      </w:r>
    </w:p>
    <w:p w14:paraId="6C3D9A54" w14:textId="77777777" w:rsidR="00B7768B" w:rsidRDefault="00B7768B" w:rsidP="00B776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68B">
        <w:rPr>
          <w:rFonts w:ascii="Times New Roman" w:hAnsi="Times New Roman" w:cs="Times New Roman"/>
          <w:sz w:val="24"/>
          <w:szCs w:val="24"/>
        </w:rPr>
        <w:t>Jogelmélet</w:t>
      </w:r>
      <w:r>
        <w:rPr>
          <w:rFonts w:ascii="Times New Roman" w:hAnsi="Times New Roman" w:cs="Times New Roman"/>
          <w:sz w:val="24"/>
          <w:szCs w:val="24"/>
        </w:rPr>
        <w:t>i tárgyak</w:t>
      </w:r>
    </w:p>
    <w:p w14:paraId="1256741E" w14:textId="77777777" w:rsidR="00E0435E" w:rsidRDefault="00E0435E" w:rsidP="00B776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Versenyjog és közbeszerzés – Versenyjog</w:t>
      </w:r>
    </w:p>
    <w:p w14:paraId="19B15015" w14:textId="77777777" w:rsidR="00E0435E" w:rsidRDefault="00E0435E" w:rsidP="00B776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Szakigazgatások joga I-II. – TB és szociális jog</w:t>
      </w:r>
    </w:p>
    <w:p w14:paraId="24849884" w14:textId="3C444E19" w:rsidR="0096219B" w:rsidRDefault="0096219B" w:rsidP="0096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Büntetőjog 1-2. – Büntetőjogi tárgyak</w:t>
      </w:r>
    </w:p>
    <w:p w14:paraId="1E79D274" w14:textId="77777777" w:rsidR="0096219B" w:rsidRDefault="0096219B" w:rsidP="00384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C7DC5A" w14:textId="77777777" w:rsidR="0096219B" w:rsidRDefault="0096219B" w:rsidP="00384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349A70" w14:textId="3C7C1412" w:rsidR="00384F40" w:rsidRDefault="00384F40" w:rsidP="009132C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Budapest, 202</w:t>
      </w:r>
      <w:r w:rsidR="002D631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F6D7D">
        <w:rPr>
          <w:rFonts w:ascii="Times New Roman" w:hAnsi="Times New Roman" w:cs="Times New Roman"/>
          <w:sz w:val="24"/>
          <w:szCs w:val="24"/>
        </w:rPr>
        <w:t>0</w:t>
      </w:r>
      <w:r w:rsidR="0099517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6219B">
        <w:rPr>
          <w:rFonts w:ascii="Times New Roman" w:hAnsi="Times New Roman" w:cs="Times New Roman"/>
          <w:sz w:val="24"/>
          <w:szCs w:val="24"/>
        </w:rPr>
        <w:t>0</w:t>
      </w:r>
      <w:r w:rsidR="002D631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15C814" w14:textId="77777777" w:rsidR="00384F40" w:rsidRDefault="00384F40" w:rsidP="009132C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A977D1" w14:textId="77777777" w:rsidR="00384F40" w:rsidRDefault="00384F40" w:rsidP="009132C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664A84" w14:textId="77777777" w:rsidR="00384F40" w:rsidRPr="00384F40" w:rsidRDefault="00384F40" w:rsidP="009132C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Kreditátviteli Bizottság</w:t>
      </w:r>
    </w:p>
    <w:sectPr w:rsidR="00384F40" w:rsidRPr="00384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347"/>
    <w:rsid w:val="00005F3B"/>
    <w:rsid w:val="002C0699"/>
    <w:rsid w:val="002D631B"/>
    <w:rsid w:val="00301F46"/>
    <w:rsid w:val="00384F40"/>
    <w:rsid w:val="004770F6"/>
    <w:rsid w:val="005A1831"/>
    <w:rsid w:val="005B2226"/>
    <w:rsid w:val="0061005D"/>
    <w:rsid w:val="00657ED3"/>
    <w:rsid w:val="00707CA5"/>
    <w:rsid w:val="00752668"/>
    <w:rsid w:val="00771018"/>
    <w:rsid w:val="007F1C82"/>
    <w:rsid w:val="009132CC"/>
    <w:rsid w:val="0096219B"/>
    <w:rsid w:val="00995175"/>
    <w:rsid w:val="009B6868"/>
    <w:rsid w:val="009F6D7D"/>
    <w:rsid w:val="00A55B8C"/>
    <w:rsid w:val="00B45347"/>
    <w:rsid w:val="00B566A9"/>
    <w:rsid w:val="00B7768B"/>
    <w:rsid w:val="00BC45A2"/>
    <w:rsid w:val="00C47648"/>
    <w:rsid w:val="00D571EB"/>
    <w:rsid w:val="00D62B07"/>
    <w:rsid w:val="00E0435E"/>
    <w:rsid w:val="00F6431A"/>
    <w:rsid w:val="00F7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40FD"/>
  <w15:docId w15:val="{8A5D2B21-3B67-46B8-8F2C-4BDBAEDF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45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B2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2226"/>
    <w:rPr>
      <w:rFonts w:ascii="Segoe UI" w:hAnsi="Segoe UI" w:cs="Segoe UI"/>
      <w:sz w:val="18"/>
      <w:szCs w:val="18"/>
    </w:rPr>
  </w:style>
  <w:style w:type="paragraph" w:styleId="Cm">
    <w:name w:val="Title"/>
    <w:basedOn w:val="Norml"/>
    <w:link w:val="CmChar"/>
    <w:qFormat/>
    <w:rsid w:val="00384F40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384F40"/>
    <w:rPr>
      <w:rFonts w:ascii="Arial" w:eastAsia="Times New Roman" w:hAnsi="Arial" w:cs="Times New Roman"/>
      <w:b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Kártyás Gábor</dc:creator>
  <cp:lastModifiedBy>Pocsai Marianna</cp:lastModifiedBy>
  <cp:revision>2</cp:revision>
  <cp:lastPrinted>2019-09-04T14:03:00Z</cp:lastPrinted>
  <dcterms:created xsi:type="dcterms:W3CDTF">2026-01-07T13:28:00Z</dcterms:created>
  <dcterms:modified xsi:type="dcterms:W3CDTF">2026-01-07T13:28:00Z</dcterms:modified>
</cp:coreProperties>
</file>