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E6C8E" w14:textId="628F4B5E" w:rsidR="003F3BCA" w:rsidRDefault="003F3BCA" w:rsidP="003F3BCA">
      <w:pPr>
        <w:rPr>
          <w:rFonts w:ascii="Bernard MT Condensed" w:hAnsi="Bernard MT Condensed"/>
          <w:b/>
          <w:bCs/>
          <w:sz w:val="48"/>
          <w:szCs w:val="48"/>
        </w:rPr>
      </w:pPr>
      <w:bookmarkStart w:id="0" w:name="_GoBack"/>
      <w:bookmarkEnd w:id="0"/>
    </w:p>
    <w:p w14:paraId="7F40764D" w14:textId="77777777" w:rsidR="00087C15" w:rsidRDefault="00087C15" w:rsidP="00213F66">
      <w:pPr>
        <w:jc w:val="center"/>
        <w:rPr>
          <w:rFonts w:ascii="Bernard MT Condensed" w:hAnsi="Bernard MT Condensed"/>
          <w:b/>
          <w:bCs/>
          <w:sz w:val="48"/>
          <w:szCs w:val="48"/>
        </w:rPr>
      </w:pPr>
    </w:p>
    <w:p w14:paraId="243F808F" w14:textId="77777777" w:rsidR="00087C15" w:rsidRDefault="00087C15" w:rsidP="00213F66">
      <w:pPr>
        <w:jc w:val="center"/>
        <w:rPr>
          <w:rFonts w:ascii="Bernard MT Condensed" w:hAnsi="Bernard MT Condensed"/>
          <w:b/>
          <w:bCs/>
          <w:sz w:val="48"/>
          <w:szCs w:val="48"/>
        </w:rPr>
      </w:pPr>
    </w:p>
    <w:p w14:paraId="6253DB45" w14:textId="77777777" w:rsidR="00087C15" w:rsidRDefault="00087C15" w:rsidP="00213F66">
      <w:pPr>
        <w:jc w:val="center"/>
        <w:rPr>
          <w:rFonts w:ascii="Bernard MT Condensed" w:hAnsi="Bernard MT Condensed"/>
          <w:b/>
          <w:bCs/>
          <w:sz w:val="48"/>
          <w:szCs w:val="48"/>
        </w:rPr>
      </w:pPr>
    </w:p>
    <w:p w14:paraId="107E3638" w14:textId="72CE251E" w:rsidR="00213F66" w:rsidRPr="003F3BCA" w:rsidRDefault="00213F66" w:rsidP="00213F66">
      <w:pPr>
        <w:jc w:val="center"/>
        <w:rPr>
          <w:rFonts w:ascii="Bernard MT Condensed" w:hAnsi="Bernard MT Condensed"/>
          <w:b/>
          <w:bCs/>
          <w:sz w:val="48"/>
          <w:szCs w:val="48"/>
        </w:rPr>
      </w:pPr>
      <w:r w:rsidRPr="003F3BCA">
        <w:rPr>
          <w:rFonts w:ascii="Bernard MT Condensed" w:hAnsi="Bernard MT Condensed"/>
          <w:b/>
          <w:bCs/>
          <w:sz w:val="48"/>
          <w:szCs w:val="48"/>
        </w:rPr>
        <w:t>NJE R</w:t>
      </w:r>
      <w:r w:rsidR="003F3BCA">
        <w:rPr>
          <w:rFonts w:ascii="Bernard MT Condensed" w:hAnsi="Bernard MT Condensed"/>
          <w:b/>
          <w:bCs/>
          <w:sz w:val="48"/>
          <w:szCs w:val="48"/>
        </w:rPr>
        <w:t>ögbi</w:t>
      </w:r>
      <w:r w:rsidRPr="003F3BCA">
        <w:rPr>
          <w:rFonts w:ascii="Bernard MT Condensed" w:hAnsi="Bernard MT Condensed"/>
          <w:b/>
          <w:bCs/>
          <w:sz w:val="48"/>
          <w:szCs w:val="48"/>
        </w:rPr>
        <w:t xml:space="preserve"> Kupa ’2</w:t>
      </w:r>
      <w:r w:rsidR="008D7884">
        <w:rPr>
          <w:rFonts w:ascii="Bernard MT Condensed" w:hAnsi="Bernard MT Condensed"/>
          <w:b/>
          <w:bCs/>
          <w:sz w:val="48"/>
          <w:szCs w:val="48"/>
        </w:rPr>
        <w:t>3</w:t>
      </w:r>
    </w:p>
    <w:p w14:paraId="7F7DBC37" w14:textId="73DFBEA4" w:rsidR="00213F66" w:rsidRDefault="00213F66" w:rsidP="00A22E9F"/>
    <w:p w14:paraId="49088FE4" w14:textId="57B7A211" w:rsidR="00213F66" w:rsidRDefault="00213F66" w:rsidP="00A22E9F"/>
    <w:p w14:paraId="3D849FD8" w14:textId="1DADD64D" w:rsidR="00213F66" w:rsidRDefault="00213F66" w:rsidP="00A22E9F"/>
    <w:p w14:paraId="06449F54" w14:textId="126AC727" w:rsidR="00213F66" w:rsidRDefault="00213F66" w:rsidP="00A22E9F"/>
    <w:p w14:paraId="69798995" w14:textId="15DD999B" w:rsidR="00213F66" w:rsidRDefault="00213F66" w:rsidP="00A22E9F"/>
    <w:p w14:paraId="74FEBA4F" w14:textId="715A7F69" w:rsidR="00213F66" w:rsidRDefault="00087C15" w:rsidP="00A22E9F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61000AF" wp14:editId="58B44781">
            <wp:simplePos x="0" y="0"/>
            <wp:positionH relativeFrom="page">
              <wp:align>left</wp:align>
            </wp:positionH>
            <wp:positionV relativeFrom="paragraph">
              <wp:posOffset>168275</wp:posOffset>
            </wp:positionV>
            <wp:extent cx="7591425" cy="5366380"/>
            <wp:effectExtent l="0" t="0" r="0" b="635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536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5BE64" w14:textId="59AAE2C6" w:rsidR="00213F66" w:rsidRDefault="00213F66" w:rsidP="00A22E9F"/>
    <w:p w14:paraId="3D87BF54" w14:textId="15200042" w:rsidR="00213F66" w:rsidRDefault="00213F66" w:rsidP="00A22E9F"/>
    <w:p w14:paraId="445C070A" w14:textId="07CAD0CC" w:rsidR="00213F66" w:rsidRDefault="00213F66" w:rsidP="00A22E9F"/>
    <w:p w14:paraId="65D294D1" w14:textId="70E42EDA" w:rsidR="00213F66" w:rsidRDefault="00213F66" w:rsidP="00A22E9F"/>
    <w:p w14:paraId="63A14548" w14:textId="34452611" w:rsidR="00213F66" w:rsidRDefault="00213F66" w:rsidP="00A22E9F"/>
    <w:p w14:paraId="3985AC91" w14:textId="50FF6571" w:rsidR="00213F66" w:rsidRDefault="00213F66" w:rsidP="00A22E9F"/>
    <w:p w14:paraId="097DEC64" w14:textId="120D4CE1" w:rsidR="00213F66" w:rsidRDefault="00213F66" w:rsidP="00A22E9F"/>
    <w:p w14:paraId="10DE1D89" w14:textId="77777777" w:rsidR="00213F66" w:rsidRDefault="00213F66" w:rsidP="00A22E9F"/>
    <w:p w14:paraId="420BD2CF" w14:textId="77777777" w:rsidR="00213F66" w:rsidRDefault="00213F66" w:rsidP="00A22E9F"/>
    <w:p w14:paraId="3FAF5EB6" w14:textId="77777777" w:rsidR="00213F66" w:rsidRDefault="00213F66" w:rsidP="00A22E9F"/>
    <w:p w14:paraId="084A7B9F" w14:textId="77777777" w:rsidR="00213F66" w:rsidRDefault="00213F66" w:rsidP="00A22E9F"/>
    <w:p w14:paraId="25614E59" w14:textId="77777777" w:rsidR="00213F66" w:rsidRDefault="00213F66" w:rsidP="00A22E9F"/>
    <w:p w14:paraId="3301B93A" w14:textId="77777777" w:rsidR="00213F66" w:rsidRDefault="00213F66" w:rsidP="00A22E9F"/>
    <w:p w14:paraId="7A4663A7" w14:textId="77777777" w:rsidR="00213F66" w:rsidRDefault="00213F66" w:rsidP="00A22E9F"/>
    <w:p w14:paraId="2E145918" w14:textId="6F768A02" w:rsidR="00213F66" w:rsidRDefault="00213F66" w:rsidP="00A22E9F"/>
    <w:p w14:paraId="11783F5D" w14:textId="5F559165" w:rsidR="003F3BCA" w:rsidRDefault="003F3BCA" w:rsidP="00FE4EF3">
      <w:pPr>
        <w:rPr>
          <w:rFonts w:ascii="Bernard MT Condensed" w:hAnsi="Bernard MT Condensed"/>
          <w:b/>
          <w:bCs/>
          <w:sz w:val="48"/>
          <w:szCs w:val="48"/>
        </w:rPr>
      </w:pPr>
    </w:p>
    <w:p w14:paraId="4B459333" w14:textId="77777777" w:rsidR="00C53E20" w:rsidRDefault="00C53E20" w:rsidP="003F3BCA">
      <w:pPr>
        <w:jc w:val="center"/>
        <w:rPr>
          <w:rFonts w:ascii="Bernard MT Condensed" w:hAnsi="Bernard MT Condensed"/>
          <w:b/>
          <w:bCs/>
          <w:sz w:val="48"/>
          <w:szCs w:val="48"/>
        </w:rPr>
      </w:pPr>
    </w:p>
    <w:p w14:paraId="02B6BCB0" w14:textId="76A5A205" w:rsidR="003F3BCA" w:rsidRPr="003F3BCA" w:rsidRDefault="003F3BCA" w:rsidP="003F3BCA">
      <w:pPr>
        <w:jc w:val="center"/>
        <w:rPr>
          <w:rFonts w:ascii="Bernard MT Condensed" w:hAnsi="Bernard MT Condensed"/>
          <w:b/>
          <w:bCs/>
          <w:sz w:val="48"/>
          <w:szCs w:val="48"/>
        </w:rPr>
      </w:pPr>
      <w:r w:rsidRPr="003F3BCA">
        <w:rPr>
          <w:rFonts w:ascii="Bernard MT Condensed" w:hAnsi="Bernard MT Condensed"/>
          <w:b/>
          <w:bCs/>
          <w:sz w:val="48"/>
          <w:szCs w:val="48"/>
        </w:rPr>
        <w:t>Versenykiírás</w:t>
      </w:r>
    </w:p>
    <w:p w14:paraId="42278857" w14:textId="45701F15" w:rsidR="003F3BCA" w:rsidRDefault="003F3BCA" w:rsidP="00087C15">
      <w:pPr>
        <w:rPr>
          <w:rFonts w:ascii="Bernard MT Condensed" w:hAnsi="Bernard MT Condensed"/>
          <w:sz w:val="24"/>
          <w:szCs w:val="24"/>
        </w:rPr>
      </w:pPr>
    </w:p>
    <w:p w14:paraId="79653A39" w14:textId="77777777" w:rsidR="00977868" w:rsidRPr="00FD0E92" w:rsidRDefault="00977868" w:rsidP="00087C15">
      <w:pPr>
        <w:rPr>
          <w:rFonts w:ascii="Bernard MT Condensed" w:hAnsi="Bernard MT Condensed"/>
          <w:sz w:val="24"/>
          <w:szCs w:val="24"/>
        </w:rPr>
      </w:pPr>
    </w:p>
    <w:p w14:paraId="42440524" w14:textId="78A5D04C" w:rsidR="00087C15" w:rsidRDefault="00FD0E92" w:rsidP="003456EF">
      <w:pPr>
        <w:pStyle w:val="Listaszerbekezds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087C15">
        <w:rPr>
          <w:b/>
          <w:bCs/>
          <w:sz w:val="24"/>
          <w:szCs w:val="24"/>
        </w:rPr>
        <w:t xml:space="preserve">A </w:t>
      </w:r>
      <w:r w:rsidR="00087C15">
        <w:rPr>
          <w:b/>
          <w:bCs/>
          <w:sz w:val="24"/>
          <w:szCs w:val="24"/>
        </w:rPr>
        <w:t>KUPA</w:t>
      </w:r>
      <w:r w:rsidRPr="00087C15">
        <w:rPr>
          <w:b/>
          <w:bCs/>
          <w:sz w:val="24"/>
          <w:szCs w:val="24"/>
        </w:rPr>
        <w:t xml:space="preserve"> SZERVEZŐJE:</w:t>
      </w:r>
      <w:r w:rsidRPr="00087C15">
        <w:rPr>
          <w:sz w:val="24"/>
          <w:szCs w:val="24"/>
        </w:rPr>
        <w:t xml:space="preserve"> A Neumann János Egyetem által meghirdetett NJE Rögbi Kupa ’2</w:t>
      </w:r>
      <w:r w:rsidR="008D7884">
        <w:rPr>
          <w:sz w:val="24"/>
          <w:szCs w:val="24"/>
        </w:rPr>
        <w:t>3</w:t>
      </w:r>
      <w:r w:rsidRPr="00087C15">
        <w:rPr>
          <w:sz w:val="24"/>
          <w:szCs w:val="24"/>
        </w:rPr>
        <w:t xml:space="preserve"> sporteseményt a Neumann János Egyetem Sportközpontja szervezi, rendezi, irányítja és ellenőrzi. </w:t>
      </w:r>
    </w:p>
    <w:p w14:paraId="76DFE643" w14:textId="77777777" w:rsidR="00087C15" w:rsidRPr="00087C15" w:rsidRDefault="00087C15" w:rsidP="00087C15">
      <w:pPr>
        <w:pStyle w:val="Listaszerbekezds"/>
        <w:ind w:left="0"/>
        <w:jc w:val="both"/>
        <w:rPr>
          <w:sz w:val="24"/>
          <w:szCs w:val="24"/>
        </w:rPr>
      </w:pPr>
    </w:p>
    <w:p w14:paraId="45E7037A" w14:textId="77777777" w:rsidR="003456EF" w:rsidRPr="003456EF" w:rsidRDefault="00FD0E92" w:rsidP="003456EF">
      <w:pPr>
        <w:pStyle w:val="Listaszerbekezds"/>
        <w:numPr>
          <w:ilvl w:val="0"/>
          <w:numId w:val="3"/>
        </w:numPr>
        <w:spacing w:line="360" w:lineRule="auto"/>
        <w:ind w:left="0"/>
        <w:jc w:val="both"/>
      </w:pPr>
      <w:r w:rsidRPr="003456EF">
        <w:rPr>
          <w:b/>
          <w:bCs/>
          <w:sz w:val="24"/>
          <w:szCs w:val="24"/>
        </w:rPr>
        <w:t xml:space="preserve">A </w:t>
      </w:r>
      <w:r w:rsidR="00087C15" w:rsidRPr="003456EF">
        <w:rPr>
          <w:b/>
          <w:bCs/>
          <w:sz w:val="24"/>
          <w:szCs w:val="24"/>
        </w:rPr>
        <w:t>KUPA</w:t>
      </w:r>
      <w:r w:rsidRPr="003456EF">
        <w:rPr>
          <w:b/>
          <w:bCs/>
          <w:sz w:val="24"/>
          <w:szCs w:val="24"/>
        </w:rPr>
        <w:t xml:space="preserve"> CÉLJA:</w:t>
      </w:r>
      <w:r w:rsidRPr="00087C15">
        <w:rPr>
          <w:sz w:val="24"/>
          <w:szCs w:val="24"/>
        </w:rPr>
        <w:t xml:space="preserve"> A</w:t>
      </w:r>
      <w:r w:rsidR="00087C15">
        <w:rPr>
          <w:sz w:val="24"/>
          <w:szCs w:val="24"/>
        </w:rPr>
        <w:t xml:space="preserve"> hazai</w:t>
      </w:r>
      <w:r w:rsidR="003456EF">
        <w:rPr>
          <w:sz w:val="24"/>
          <w:szCs w:val="24"/>
        </w:rPr>
        <w:t xml:space="preserve"> egyetemi</w:t>
      </w:r>
      <w:r w:rsidR="00087C15">
        <w:rPr>
          <w:sz w:val="24"/>
          <w:szCs w:val="24"/>
        </w:rPr>
        <w:t xml:space="preserve"> rögbi </w:t>
      </w:r>
      <w:r w:rsidR="003456EF">
        <w:rPr>
          <w:sz w:val="24"/>
          <w:szCs w:val="24"/>
        </w:rPr>
        <w:t>élet újraindítása. A magyarországi rögbi indulásának helyszínére visszahozni a sportág egyetemi szerveződéseit. A kezdeményezéssel indikátora lenni a további események megvalósulásának.</w:t>
      </w:r>
      <w:r w:rsidR="003456EF">
        <w:rPr>
          <w:sz w:val="24"/>
          <w:szCs w:val="24"/>
        </w:rPr>
        <w:tab/>
      </w:r>
    </w:p>
    <w:p w14:paraId="4A7D41A0" w14:textId="77777777" w:rsidR="003456EF" w:rsidRPr="003456EF" w:rsidRDefault="003456EF" w:rsidP="003456EF">
      <w:pPr>
        <w:pStyle w:val="Listaszerbekezds"/>
        <w:rPr>
          <w:rFonts w:ascii="Roboto" w:hAnsi="Roboto"/>
          <w:color w:val="202124"/>
          <w:shd w:val="clear" w:color="auto" w:fill="FFFFFF"/>
        </w:rPr>
      </w:pPr>
    </w:p>
    <w:p w14:paraId="392B383A" w14:textId="347AF03A" w:rsidR="00B37247" w:rsidRPr="00B37247" w:rsidRDefault="00FD0E92" w:rsidP="00B37247">
      <w:pPr>
        <w:pStyle w:val="Listaszerbekezds"/>
        <w:numPr>
          <w:ilvl w:val="0"/>
          <w:numId w:val="3"/>
        </w:numPr>
        <w:spacing w:line="360" w:lineRule="auto"/>
        <w:ind w:left="0"/>
        <w:jc w:val="both"/>
      </w:pPr>
      <w:r w:rsidRPr="003456EF">
        <w:rPr>
          <w:b/>
          <w:bCs/>
          <w:sz w:val="24"/>
          <w:szCs w:val="24"/>
        </w:rPr>
        <w:t xml:space="preserve">A </w:t>
      </w:r>
      <w:r w:rsidR="00B37247">
        <w:rPr>
          <w:b/>
          <w:bCs/>
          <w:sz w:val="24"/>
          <w:szCs w:val="24"/>
        </w:rPr>
        <w:t>KUPA</w:t>
      </w:r>
      <w:r w:rsidRPr="003456EF">
        <w:rPr>
          <w:b/>
          <w:bCs/>
          <w:sz w:val="24"/>
          <w:szCs w:val="24"/>
        </w:rPr>
        <w:t xml:space="preserve"> HELYE ÉS IDEJE:</w:t>
      </w:r>
      <w:r w:rsidRPr="00FD0E92">
        <w:rPr>
          <w:rFonts w:ascii="Roboto" w:hAnsi="Roboto"/>
          <w:color w:val="202124"/>
          <w:shd w:val="clear" w:color="auto" w:fill="FFFFFF"/>
        </w:rPr>
        <w:t xml:space="preserve"> </w:t>
      </w:r>
      <w:r w:rsidRPr="003456EF">
        <w:rPr>
          <w:sz w:val="24"/>
          <w:szCs w:val="24"/>
        </w:rPr>
        <w:t xml:space="preserve">A mérkőzések </w:t>
      </w:r>
      <w:r w:rsidR="003456EF" w:rsidRPr="003456EF">
        <w:rPr>
          <w:sz w:val="24"/>
          <w:szCs w:val="24"/>
        </w:rPr>
        <w:t>a Neumann János Egyetem GAMF Karának pályáján kerül</w:t>
      </w:r>
      <w:r w:rsidR="00977868">
        <w:rPr>
          <w:sz w:val="24"/>
          <w:szCs w:val="24"/>
        </w:rPr>
        <w:t>nek</w:t>
      </w:r>
      <w:r w:rsidR="003456EF" w:rsidRPr="003456EF">
        <w:rPr>
          <w:sz w:val="24"/>
          <w:szCs w:val="24"/>
        </w:rPr>
        <w:t xml:space="preserve"> megrendezésre. 6000 Kecskemét, Izsáki út 10.</w:t>
      </w:r>
      <w:r w:rsidR="00977868">
        <w:rPr>
          <w:sz w:val="24"/>
          <w:szCs w:val="24"/>
        </w:rPr>
        <w:t xml:space="preserve"> </w:t>
      </w:r>
      <w:r w:rsidRPr="00B37247">
        <w:rPr>
          <w:sz w:val="24"/>
          <w:szCs w:val="24"/>
        </w:rPr>
        <w:t xml:space="preserve">A </w:t>
      </w:r>
      <w:r w:rsidR="00B37247" w:rsidRPr="00B37247">
        <w:rPr>
          <w:sz w:val="24"/>
          <w:szCs w:val="24"/>
        </w:rPr>
        <w:t>kupa</w:t>
      </w:r>
      <w:r w:rsidRPr="00B37247">
        <w:rPr>
          <w:sz w:val="24"/>
          <w:szCs w:val="24"/>
        </w:rPr>
        <w:t xml:space="preserve"> ideje: </w:t>
      </w:r>
      <w:r w:rsidR="00B37247" w:rsidRPr="00B37247">
        <w:rPr>
          <w:sz w:val="24"/>
          <w:szCs w:val="24"/>
        </w:rPr>
        <w:t>202</w:t>
      </w:r>
      <w:r w:rsidR="008D7884">
        <w:rPr>
          <w:sz w:val="24"/>
          <w:szCs w:val="24"/>
        </w:rPr>
        <w:t>3</w:t>
      </w:r>
      <w:r w:rsidR="00B37247" w:rsidRPr="00B37247">
        <w:rPr>
          <w:sz w:val="24"/>
          <w:szCs w:val="24"/>
        </w:rPr>
        <w:t xml:space="preserve">. október </w:t>
      </w:r>
      <w:r w:rsidR="008D7884">
        <w:rPr>
          <w:sz w:val="24"/>
          <w:szCs w:val="24"/>
        </w:rPr>
        <w:t>25</w:t>
      </w:r>
      <w:r w:rsidR="00B37247" w:rsidRPr="00B37247">
        <w:rPr>
          <w:sz w:val="24"/>
          <w:szCs w:val="24"/>
        </w:rPr>
        <w:t>. 12 óra</w:t>
      </w:r>
      <w:r w:rsidR="00B37247" w:rsidRPr="00B37247">
        <w:rPr>
          <w:sz w:val="24"/>
          <w:szCs w:val="24"/>
        </w:rPr>
        <w:tab/>
      </w:r>
    </w:p>
    <w:p w14:paraId="0F30DCCA" w14:textId="2B8CE523" w:rsidR="00ED7B30" w:rsidRPr="00ED7B30" w:rsidRDefault="00FD0E92" w:rsidP="00B37247">
      <w:pPr>
        <w:pStyle w:val="Listaszerbekezds"/>
        <w:numPr>
          <w:ilvl w:val="0"/>
          <w:numId w:val="3"/>
        </w:numPr>
        <w:spacing w:line="360" w:lineRule="auto"/>
        <w:ind w:left="0"/>
        <w:jc w:val="both"/>
      </w:pPr>
      <w:r w:rsidRPr="00B37247">
        <w:rPr>
          <w:b/>
          <w:bCs/>
          <w:sz w:val="24"/>
          <w:szCs w:val="24"/>
        </w:rPr>
        <w:t xml:space="preserve">A </w:t>
      </w:r>
      <w:r w:rsidR="00B37247">
        <w:rPr>
          <w:b/>
          <w:bCs/>
          <w:sz w:val="24"/>
          <w:szCs w:val="24"/>
        </w:rPr>
        <w:t>KUPA</w:t>
      </w:r>
      <w:r w:rsidRPr="00B37247">
        <w:rPr>
          <w:b/>
          <w:bCs/>
          <w:sz w:val="24"/>
          <w:szCs w:val="24"/>
        </w:rPr>
        <w:t xml:space="preserve"> RÉSZTVEVŐI:</w:t>
      </w:r>
      <w:r w:rsidRPr="00B37247">
        <w:rPr>
          <w:rFonts w:ascii="Roboto" w:hAnsi="Roboto"/>
          <w:color w:val="202124"/>
          <w:shd w:val="clear" w:color="auto" w:fill="FFFFFF"/>
        </w:rPr>
        <w:t xml:space="preserve"> </w:t>
      </w:r>
      <w:r w:rsidRPr="00B37247">
        <w:rPr>
          <w:sz w:val="24"/>
          <w:szCs w:val="24"/>
        </w:rPr>
        <w:t xml:space="preserve">A </w:t>
      </w:r>
      <w:r w:rsidR="00B37247" w:rsidRPr="00B37247">
        <w:rPr>
          <w:sz w:val="24"/>
          <w:szCs w:val="24"/>
        </w:rPr>
        <w:t>hazai felsőoktatási intézmény</w:t>
      </w:r>
      <w:r w:rsidR="00977868">
        <w:rPr>
          <w:sz w:val="24"/>
          <w:szCs w:val="24"/>
        </w:rPr>
        <w:t>iben</w:t>
      </w:r>
      <w:r w:rsidRPr="00B37247">
        <w:rPr>
          <w:sz w:val="24"/>
          <w:szCs w:val="24"/>
        </w:rPr>
        <w:t xml:space="preserve"> nappali jogviszonnyal rendelkező hallgató</w:t>
      </w:r>
      <w:r w:rsidR="00977868">
        <w:rPr>
          <w:sz w:val="24"/>
          <w:szCs w:val="24"/>
        </w:rPr>
        <w:t>kból szerveződött csapatok</w:t>
      </w:r>
      <w:r w:rsidRPr="00B37247">
        <w:rPr>
          <w:sz w:val="24"/>
          <w:szCs w:val="24"/>
        </w:rPr>
        <w:t>. A nevezett csapatok a nevezéssel elfogadják és betartják Versenykiírásban foglaltakat.</w:t>
      </w:r>
    </w:p>
    <w:p w14:paraId="6092DAF7" w14:textId="77777777" w:rsidR="00ED7B30" w:rsidRPr="00ED7B30" w:rsidRDefault="00ED7B30" w:rsidP="00ED7B30">
      <w:pPr>
        <w:pStyle w:val="Listaszerbekezds"/>
        <w:rPr>
          <w:sz w:val="24"/>
          <w:szCs w:val="24"/>
        </w:rPr>
      </w:pPr>
    </w:p>
    <w:p w14:paraId="6D1257A9" w14:textId="0FFFD568" w:rsidR="00ED7B30" w:rsidRPr="00ED7B30" w:rsidRDefault="00FD0E92" w:rsidP="00B37247">
      <w:pPr>
        <w:pStyle w:val="Listaszerbekezds"/>
        <w:numPr>
          <w:ilvl w:val="0"/>
          <w:numId w:val="3"/>
        </w:numPr>
        <w:spacing w:line="360" w:lineRule="auto"/>
        <w:ind w:left="0"/>
        <w:jc w:val="both"/>
      </w:pPr>
      <w:r w:rsidRPr="00ED7B30">
        <w:rPr>
          <w:b/>
          <w:bCs/>
          <w:sz w:val="24"/>
          <w:szCs w:val="24"/>
        </w:rPr>
        <w:t xml:space="preserve">A </w:t>
      </w:r>
      <w:r w:rsidR="00ED7B30">
        <w:rPr>
          <w:b/>
          <w:bCs/>
          <w:sz w:val="24"/>
          <w:szCs w:val="24"/>
        </w:rPr>
        <w:t>KUPA</w:t>
      </w:r>
      <w:r w:rsidRPr="00ED7B30">
        <w:rPr>
          <w:b/>
          <w:bCs/>
          <w:sz w:val="24"/>
          <w:szCs w:val="24"/>
        </w:rPr>
        <w:t xml:space="preserve"> LEBONYOLÍTÁSA, HELYEZÉSEK ELDÖNTÉSE:</w:t>
      </w:r>
      <w:r w:rsidRPr="00ED7B30">
        <w:rPr>
          <w:sz w:val="24"/>
          <w:szCs w:val="24"/>
        </w:rPr>
        <w:t xml:space="preserve"> A </w:t>
      </w:r>
      <w:r w:rsidR="00ED7B30">
        <w:rPr>
          <w:sz w:val="24"/>
          <w:szCs w:val="24"/>
        </w:rPr>
        <w:t xml:space="preserve">nevezett </w:t>
      </w:r>
      <w:r w:rsidRPr="00ED7B30">
        <w:rPr>
          <w:sz w:val="24"/>
          <w:szCs w:val="24"/>
        </w:rPr>
        <w:t>csapatok</w:t>
      </w:r>
      <w:r w:rsidR="00ED7B30">
        <w:rPr>
          <w:sz w:val="24"/>
          <w:szCs w:val="24"/>
        </w:rPr>
        <w:t xml:space="preserve"> számának ismeretében</w:t>
      </w:r>
      <w:r w:rsidRPr="00ED7B30">
        <w:rPr>
          <w:sz w:val="24"/>
          <w:szCs w:val="24"/>
        </w:rPr>
        <w:t xml:space="preserve"> körmérkőzéses rendszerben </w:t>
      </w:r>
      <w:r w:rsidR="00ED7B30">
        <w:rPr>
          <w:sz w:val="24"/>
          <w:szCs w:val="24"/>
        </w:rPr>
        <w:t>történik a lebonyolítás</w:t>
      </w:r>
      <w:r w:rsidRPr="00ED7B30">
        <w:rPr>
          <w:sz w:val="24"/>
          <w:szCs w:val="24"/>
        </w:rPr>
        <w:t>. A mérkőzés játékideje 2x</w:t>
      </w:r>
      <w:r w:rsidR="00ED7B30">
        <w:rPr>
          <w:sz w:val="24"/>
          <w:szCs w:val="24"/>
        </w:rPr>
        <w:t>7</w:t>
      </w:r>
      <w:r w:rsidRPr="00ED7B30">
        <w:rPr>
          <w:sz w:val="24"/>
          <w:szCs w:val="24"/>
        </w:rPr>
        <w:t xml:space="preserve"> perc 5 perc szünettel. A sorsolási tábla meghatározása a beérkezett nevezések számától függ. Maximum 6 csapat!</w:t>
      </w:r>
      <w:r w:rsidR="00ED7B30">
        <w:rPr>
          <w:sz w:val="24"/>
          <w:szCs w:val="24"/>
        </w:rPr>
        <w:t xml:space="preserve"> </w:t>
      </w:r>
      <w:r w:rsidRPr="00ED7B30">
        <w:rPr>
          <w:sz w:val="24"/>
          <w:szCs w:val="24"/>
        </w:rPr>
        <w:t>Nevezési határidő 202</w:t>
      </w:r>
      <w:r w:rsidR="00485D34">
        <w:rPr>
          <w:sz w:val="24"/>
          <w:szCs w:val="24"/>
        </w:rPr>
        <w:t>3</w:t>
      </w:r>
      <w:r w:rsidRPr="00ED7B30">
        <w:rPr>
          <w:sz w:val="24"/>
          <w:szCs w:val="24"/>
        </w:rPr>
        <w:t xml:space="preserve">. </w:t>
      </w:r>
      <w:r w:rsidR="008D7884">
        <w:rPr>
          <w:sz w:val="24"/>
          <w:szCs w:val="24"/>
        </w:rPr>
        <w:t>október 20</w:t>
      </w:r>
      <w:r w:rsidR="00ED7B30" w:rsidRPr="00ED7B30">
        <w:rPr>
          <w:sz w:val="24"/>
          <w:szCs w:val="24"/>
        </w:rPr>
        <w:t>.</w:t>
      </w:r>
      <w:r w:rsidR="00ED7B30" w:rsidRPr="00ED7B30">
        <w:rPr>
          <w:sz w:val="24"/>
          <w:szCs w:val="24"/>
        </w:rPr>
        <w:tab/>
      </w:r>
    </w:p>
    <w:p w14:paraId="73B9CEC0" w14:textId="77777777" w:rsidR="00ED7B30" w:rsidRPr="00ED7B30" w:rsidRDefault="00ED7B30" w:rsidP="00ED7B30">
      <w:pPr>
        <w:pStyle w:val="Listaszerbekezds"/>
        <w:rPr>
          <w:rFonts w:ascii="Roboto" w:hAnsi="Roboto"/>
          <w:color w:val="202124"/>
          <w:shd w:val="clear" w:color="auto" w:fill="FFFFFF"/>
        </w:rPr>
      </w:pPr>
    </w:p>
    <w:p w14:paraId="181EDA08" w14:textId="619A412A" w:rsidR="00ED7B30" w:rsidRPr="00ED7B30" w:rsidRDefault="00FD0E92" w:rsidP="00B37247">
      <w:pPr>
        <w:pStyle w:val="Listaszerbekezds"/>
        <w:numPr>
          <w:ilvl w:val="0"/>
          <w:numId w:val="3"/>
        </w:numPr>
        <w:spacing w:line="360" w:lineRule="auto"/>
        <w:ind w:left="0"/>
        <w:jc w:val="both"/>
      </w:pPr>
      <w:r w:rsidRPr="00B37247">
        <w:rPr>
          <w:rFonts w:ascii="Roboto" w:hAnsi="Roboto"/>
          <w:color w:val="202124"/>
          <w:shd w:val="clear" w:color="auto" w:fill="FFFFFF"/>
        </w:rPr>
        <w:t> </w:t>
      </w:r>
      <w:r w:rsidRPr="00ED7B30">
        <w:rPr>
          <w:b/>
          <w:bCs/>
          <w:sz w:val="24"/>
          <w:szCs w:val="24"/>
        </w:rPr>
        <w:t>A CSAPATOK DÍJAZÁSA:</w:t>
      </w:r>
      <w:r w:rsidRPr="00B37247">
        <w:rPr>
          <w:rFonts w:ascii="Roboto" w:hAnsi="Roboto"/>
          <w:color w:val="202124"/>
          <w:shd w:val="clear" w:color="auto" w:fill="FFFFFF"/>
        </w:rPr>
        <w:t xml:space="preserve"> </w:t>
      </w:r>
      <w:r w:rsidRPr="00ED7B30">
        <w:rPr>
          <w:sz w:val="24"/>
          <w:szCs w:val="24"/>
        </w:rPr>
        <w:t xml:space="preserve">A </w:t>
      </w:r>
      <w:r w:rsidR="00C53E20">
        <w:rPr>
          <w:sz w:val="24"/>
          <w:szCs w:val="24"/>
        </w:rPr>
        <w:t>kupán</w:t>
      </w:r>
      <w:r w:rsidRPr="00ED7B30">
        <w:rPr>
          <w:sz w:val="24"/>
          <w:szCs w:val="24"/>
        </w:rPr>
        <w:t xml:space="preserve"> I – III. helyezést elért csapatok kupa díjazásban részesülnek (csapatonként 1</w:t>
      </w:r>
      <w:r w:rsidR="008D7884">
        <w:rPr>
          <w:sz w:val="24"/>
          <w:szCs w:val="24"/>
        </w:rPr>
        <w:t>2</w:t>
      </w:r>
      <w:r w:rsidRPr="00ED7B30">
        <w:rPr>
          <w:sz w:val="24"/>
          <w:szCs w:val="24"/>
        </w:rPr>
        <w:t xml:space="preserve"> fő). A</w:t>
      </w:r>
      <w:r w:rsidR="00ED7B30">
        <w:rPr>
          <w:sz w:val="24"/>
          <w:szCs w:val="24"/>
        </w:rPr>
        <w:t xml:space="preserve"> </w:t>
      </w:r>
      <w:r w:rsidRPr="00ED7B30">
        <w:rPr>
          <w:sz w:val="24"/>
          <w:szCs w:val="24"/>
        </w:rPr>
        <w:t>díjazás költségeit a szervezők biztosítják.</w:t>
      </w:r>
    </w:p>
    <w:p w14:paraId="729F2BB6" w14:textId="3EDBB662" w:rsidR="00ED7B30" w:rsidRDefault="00ED7B30" w:rsidP="00ED7B30">
      <w:pPr>
        <w:pStyle w:val="Listaszerbekezds"/>
        <w:rPr>
          <w:rFonts w:ascii="Roboto" w:hAnsi="Roboto"/>
          <w:color w:val="202124"/>
          <w:shd w:val="clear" w:color="auto" w:fill="FFFFFF"/>
        </w:rPr>
      </w:pPr>
    </w:p>
    <w:p w14:paraId="0DF093BD" w14:textId="61606DBC" w:rsidR="00C53E20" w:rsidRDefault="00C53E20" w:rsidP="00ED7B30">
      <w:pPr>
        <w:pStyle w:val="Listaszerbekezds"/>
        <w:rPr>
          <w:rFonts w:ascii="Roboto" w:hAnsi="Roboto"/>
          <w:color w:val="202124"/>
          <w:shd w:val="clear" w:color="auto" w:fill="FFFFFF"/>
        </w:rPr>
      </w:pPr>
    </w:p>
    <w:p w14:paraId="4B5EA85A" w14:textId="096D637C" w:rsidR="00C53E20" w:rsidRDefault="00C53E20" w:rsidP="00ED7B30">
      <w:pPr>
        <w:pStyle w:val="Listaszerbekezds"/>
        <w:rPr>
          <w:rFonts w:ascii="Roboto" w:hAnsi="Roboto"/>
          <w:color w:val="202124"/>
          <w:shd w:val="clear" w:color="auto" w:fill="FFFFFF"/>
        </w:rPr>
      </w:pPr>
    </w:p>
    <w:p w14:paraId="448E36E8" w14:textId="1EDD383A" w:rsidR="00C53E20" w:rsidRDefault="00C53E20" w:rsidP="00ED7B30">
      <w:pPr>
        <w:pStyle w:val="Listaszerbekezds"/>
        <w:rPr>
          <w:rFonts w:ascii="Roboto" w:hAnsi="Roboto"/>
          <w:color w:val="202124"/>
          <w:shd w:val="clear" w:color="auto" w:fill="FFFFFF"/>
        </w:rPr>
      </w:pPr>
    </w:p>
    <w:p w14:paraId="27C2C9A9" w14:textId="77777777" w:rsidR="00C53E20" w:rsidRPr="00ED7B30" w:rsidRDefault="00C53E20" w:rsidP="00ED7B30">
      <w:pPr>
        <w:pStyle w:val="Listaszerbekezds"/>
        <w:rPr>
          <w:rFonts w:ascii="Roboto" w:hAnsi="Roboto"/>
          <w:color w:val="202124"/>
          <w:shd w:val="clear" w:color="auto" w:fill="FFFFFF"/>
        </w:rPr>
      </w:pPr>
    </w:p>
    <w:p w14:paraId="354A18C9" w14:textId="0C75C01D" w:rsidR="00C53E20" w:rsidRDefault="00FD0E92" w:rsidP="00C53E20">
      <w:pPr>
        <w:pStyle w:val="Listaszerbekezds"/>
        <w:numPr>
          <w:ilvl w:val="0"/>
          <w:numId w:val="3"/>
        </w:numPr>
        <w:spacing w:line="360" w:lineRule="auto"/>
        <w:ind w:left="0"/>
        <w:jc w:val="both"/>
      </w:pPr>
      <w:r w:rsidRPr="00ED7B30">
        <w:rPr>
          <w:b/>
          <w:bCs/>
          <w:sz w:val="24"/>
          <w:szCs w:val="24"/>
        </w:rPr>
        <w:t>ÁLTALÁNOS RENDELKEZÉSEK</w:t>
      </w:r>
      <w:r w:rsidR="00ED7B30">
        <w:rPr>
          <w:rFonts w:ascii="Roboto" w:hAnsi="Roboto"/>
          <w:color w:val="202124"/>
          <w:shd w:val="clear" w:color="auto" w:fill="FFFFFF"/>
        </w:rPr>
        <w:tab/>
      </w:r>
      <w:r w:rsidRPr="00B37247">
        <w:rPr>
          <w:rFonts w:ascii="Roboto" w:hAnsi="Roboto"/>
          <w:color w:val="202124"/>
        </w:rPr>
        <w:br/>
      </w:r>
      <w:r w:rsidR="00ED7B30" w:rsidRPr="00ED7B30">
        <w:rPr>
          <w:sz w:val="24"/>
          <w:szCs w:val="24"/>
        </w:rPr>
        <w:t xml:space="preserve">7.1 </w:t>
      </w:r>
      <w:r w:rsidRPr="00ED7B30">
        <w:rPr>
          <w:sz w:val="24"/>
          <w:szCs w:val="24"/>
        </w:rPr>
        <w:t>Sportfelszerelés: A csapatoknak egységes, de legalább ugyan olyan színű mezeben/pólóban kell szerepelniük.</w:t>
      </w:r>
      <w:r w:rsidR="00ED7B30" w:rsidRPr="00ED7B30">
        <w:rPr>
          <w:sz w:val="24"/>
          <w:szCs w:val="24"/>
        </w:rPr>
        <w:tab/>
      </w:r>
    </w:p>
    <w:p w14:paraId="4F8106E0" w14:textId="15FC18CA" w:rsidR="00977868" w:rsidRPr="00977868" w:rsidRDefault="00977868" w:rsidP="00977868">
      <w:pPr>
        <w:pStyle w:val="Listaszerbekezds"/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977868">
        <w:rPr>
          <w:sz w:val="24"/>
          <w:szCs w:val="24"/>
        </w:rPr>
        <w:t>Szabályrendszer: hivatalos hetesrögbi szabályok (kontakt rögbi)</w:t>
      </w:r>
    </w:p>
    <w:p w14:paraId="7B3E023A" w14:textId="41CDCBD8" w:rsidR="00174C9B" w:rsidRDefault="00FD0E92" w:rsidP="00C53E20">
      <w:pPr>
        <w:pStyle w:val="Listaszerbekezds"/>
        <w:numPr>
          <w:ilvl w:val="1"/>
          <w:numId w:val="8"/>
        </w:numPr>
        <w:spacing w:line="360" w:lineRule="auto"/>
        <w:jc w:val="both"/>
      </w:pPr>
      <w:r w:rsidRPr="00977868">
        <w:rPr>
          <w:sz w:val="24"/>
          <w:szCs w:val="24"/>
        </w:rPr>
        <w:t>Pontegyenlőség esetén az egymás elleni eredmény számít. Amennyiben ez döntetlen úgy</w:t>
      </w:r>
      <w:r w:rsidR="00C53E20">
        <w:rPr>
          <w:sz w:val="24"/>
          <w:szCs w:val="24"/>
        </w:rPr>
        <w:t xml:space="preserve"> </w:t>
      </w:r>
      <w:r w:rsidRPr="00977868">
        <w:rPr>
          <w:sz w:val="24"/>
          <w:szCs w:val="24"/>
        </w:rPr>
        <w:t>a pontegyenlőségben álló csapatok gólkülönbsége számít.</w:t>
      </w:r>
      <w:r w:rsidR="00977868" w:rsidRPr="00977868">
        <w:rPr>
          <w:sz w:val="24"/>
          <w:szCs w:val="24"/>
        </w:rPr>
        <w:tab/>
      </w:r>
    </w:p>
    <w:p w14:paraId="13048A23" w14:textId="77777777" w:rsidR="00174C9B" w:rsidRDefault="00174C9B" w:rsidP="00A22E9F"/>
    <w:p w14:paraId="493C752A" w14:textId="77777777" w:rsidR="00A22E9F" w:rsidRDefault="00A22E9F" w:rsidP="00A22E9F"/>
    <w:p w14:paraId="31BA250F" w14:textId="77777777" w:rsidR="00A22E9F" w:rsidRDefault="00A22E9F" w:rsidP="00A22E9F"/>
    <w:sectPr w:rsidR="00A22E9F" w:rsidSect="00FE4EF3">
      <w:headerReference w:type="default" r:id="rId8"/>
      <w:pgSz w:w="11906" w:h="16838"/>
      <w:pgMar w:top="19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6442" w14:textId="77777777" w:rsidR="00AC3AED" w:rsidRDefault="00AC3AED" w:rsidP="00213F66">
      <w:pPr>
        <w:spacing w:after="0" w:line="240" w:lineRule="auto"/>
      </w:pPr>
      <w:r>
        <w:separator/>
      </w:r>
    </w:p>
  </w:endnote>
  <w:endnote w:type="continuationSeparator" w:id="0">
    <w:p w14:paraId="3FAB7D24" w14:textId="77777777" w:rsidR="00AC3AED" w:rsidRDefault="00AC3AED" w:rsidP="0021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6F153" w14:textId="77777777" w:rsidR="00AC3AED" w:rsidRDefault="00AC3AED" w:rsidP="00213F66">
      <w:pPr>
        <w:spacing w:after="0" w:line="240" w:lineRule="auto"/>
      </w:pPr>
      <w:r>
        <w:separator/>
      </w:r>
    </w:p>
  </w:footnote>
  <w:footnote w:type="continuationSeparator" w:id="0">
    <w:p w14:paraId="0F7C321C" w14:textId="77777777" w:rsidR="00AC3AED" w:rsidRDefault="00AC3AED" w:rsidP="0021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3A8F" w14:textId="4BCC9414" w:rsidR="00FE4EF3" w:rsidRDefault="00FE4EF3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59C4B7D" wp14:editId="38707311">
          <wp:simplePos x="0" y="0"/>
          <wp:positionH relativeFrom="margin">
            <wp:posOffset>-823595</wp:posOffset>
          </wp:positionH>
          <wp:positionV relativeFrom="paragraph">
            <wp:posOffset>-449580</wp:posOffset>
          </wp:positionV>
          <wp:extent cx="1247775" cy="1247775"/>
          <wp:effectExtent l="0" t="0" r="9525" b="9525"/>
          <wp:wrapNone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EF3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50FB16C" wp14:editId="55E33348">
          <wp:simplePos x="0" y="0"/>
          <wp:positionH relativeFrom="page">
            <wp:align>right</wp:align>
          </wp:positionH>
          <wp:positionV relativeFrom="paragraph">
            <wp:posOffset>-78105</wp:posOffset>
          </wp:positionV>
          <wp:extent cx="2971800" cy="496251"/>
          <wp:effectExtent l="0" t="0" r="0" b="0"/>
          <wp:wrapNone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96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98A"/>
    <w:multiLevelType w:val="hybridMultilevel"/>
    <w:tmpl w:val="B6267D2C"/>
    <w:lvl w:ilvl="0" w:tplc="F5845B1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2021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247F"/>
    <w:multiLevelType w:val="multilevel"/>
    <w:tmpl w:val="C03A28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F3DA1"/>
    <w:multiLevelType w:val="multilevel"/>
    <w:tmpl w:val="31947EC6"/>
    <w:lvl w:ilvl="0">
      <w:start w:val="7"/>
      <w:numFmt w:val="decimal"/>
      <w:lvlText w:val="%1"/>
      <w:lvlJc w:val="left"/>
      <w:pPr>
        <w:ind w:left="360" w:hanging="360"/>
      </w:pPr>
      <w:rPr>
        <w:rFonts w:ascii="Roboto" w:hAnsi="Roboto" w:hint="default"/>
        <w:color w:val="2021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Roboto" w:hAnsi="Roboto" w:hint="default"/>
        <w:color w:val="2021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Roboto" w:hAnsi="Roboto" w:hint="default"/>
        <w:color w:val="2021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Roboto" w:hAnsi="Roboto" w:hint="default"/>
        <w:color w:val="2021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Roboto" w:hAnsi="Roboto" w:hint="default"/>
        <w:color w:val="2021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Roboto" w:hAnsi="Roboto" w:hint="default"/>
        <w:color w:val="2021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Roboto" w:hAnsi="Roboto" w:hint="default"/>
        <w:color w:val="2021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Roboto" w:hAnsi="Roboto" w:hint="default"/>
        <w:color w:val="2021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Roboto" w:hAnsi="Roboto" w:hint="default"/>
        <w:color w:val="202124"/>
      </w:rPr>
    </w:lvl>
  </w:abstractNum>
  <w:abstractNum w:abstractNumId="3" w15:restartNumberingAfterBreak="0">
    <w:nsid w:val="2CC427B8"/>
    <w:multiLevelType w:val="multilevel"/>
    <w:tmpl w:val="03287B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 w15:restartNumberingAfterBreak="0">
    <w:nsid w:val="3C890399"/>
    <w:multiLevelType w:val="hybridMultilevel"/>
    <w:tmpl w:val="58A65C0A"/>
    <w:lvl w:ilvl="0" w:tplc="0EB491A2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2021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B0C5C"/>
    <w:multiLevelType w:val="multilevel"/>
    <w:tmpl w:val="C07E136A"/>
    <w:lvl w:ilvl="0">
      <w:start w:val="7"/>
      <w:numFmt w:val="decimal"/>
      <w:lvlText w:val="%1."/>
      <w:lvlJc w:val="left"/>
      <w:pPr>
        <w:ind w:left="360" w:hanging="360"/>
      </w:pPr>
      <w:rPr>
        <w:rFonts w:ascii="Roboto" w:hAnsi="Roboto" w:hint="default"/>
        <w:color w:val="2021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Roboto" w:hAnsi="Roboto" w:hint="default"/>
        <w:color w:val="2021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Roboto" w:hAnsi="Roboto" w:hint="default"/>
        <w:color w:val="2021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Roboto" w:hAnsi="Roboto" w:hint="default"/>
        <w:color w:val="2021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Roboto" w:hAnsi="Roboto" w:hint="default"/>
        <w:color w:val="2021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Roboto" w:hAnsi="Roboto" w:hint="default"/>
        <w:color w:val="2021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Roboto" w:hAnsi="Roboto" w:hint="default"/>
        <w:color w:val="2021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Roboto" w:hAnsi="Roboto" w:hint="default"/>
        <w:color w:val="2021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Roboto" w:hAnsi="Roboto" w:hint="default"/>
        <w:color w:val="202124"/>
      </w:rPr>
    </w:lvl>
  </w:abstractNum>
  <w:abstractNum w:abstractNumId="6" w15:restartNumberingAfterBreak="0">
    <w:nsid w:val="539E251D"/>
    <w:multiLevelType w:val="multilevel"/>
    <w:tmpl w:val="EE664F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6806128"/>
    <w:multiLevelType w:val="hybridMultilevel"/>
    <w:tmpl w:val="61101C1E"/>
    <w:lvl w:ilvl="0" w:tplc="C0C85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7D"/>
    <w:rsid w:val="00072028"/>
    <w:rsid w:val="00087C15"/>
    <w:rsid w:val="00114D1C"/>
    <w:rsid w:val="00130158"/>
    <w:rsid w:val="00174C9B"/>
    <w:rsid w:val="001A4FBB"/>
    <w:rsid w:val="001C3B9A"/>
    <w:rsid w:val="00213F66"/>
    <w:rsid w:val="003456EF"/>
    <w:rsid w:val="003F3BCA"/>
    <w:rsid w:val="00485D34"/>
    <w:rsid w:val="006417A6"/>
    <w:rsid w:val="00787CBC"/>
    <w:rsid w:val="007C2D7D"/>
    <w:rsid w:val="00805FCC"/>
    <w:rsid w:val="008D7884"/>
    <w:rsid w:val="00977868"/>
    <w:rsid w:val="00A22E9F"/>
    <w:rsid w:val="00AC3AED"/>
    <w:rsid w:val="00B37247"/>
    <w:rsid w:val="00C53E20"/>
    <w:rsid w:val="00ED7B30"/>
    <w:rsid w:val="00FD0E92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1301"/>
  <w15:chartTrackingRefBased/>
  <w15:docId w15:val="{D5ED5326-25C8-47B9-92A3-AB9ACFB2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E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1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F66"/>
  </w:style>
  <w:style w:type="paragraph" w:styleId="llb">
    <w:name w:val="footer"/>
    <w:basedOn w:val="Norml"/>
    <w:link w:val="llbChar"/>
    <w:uiPriority w:val="99"/>
    <w:unhideWhenUsed/>
    <w:rsid w:val="0021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F66"/>
  </w:style>
  <w:style w:type="character" w:styleId="Hiperhivatkozs">
    <w:name w:val="Hyperlink"/>
    <w:basedOn w:val="Bekezdsalapbettpusa"/>
    <w:uiPriority w:val="99"/>
    <w:semiHidden/>
    <w:unhideWhenUsed/>
    <w:rsid w:val="00FD0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Köteles Péter</dc:creator>
  <cp:keywords/>
  <dc:description/>
  <cp:lastModifiedBy>Gelencsér Bernadett</cp:lastModifiedBy>
  <cp:revision>2</cp:revision>
  <dcterms:created xsi:type="dcterms:W3CDTF">2023-10-06T10:50:00Z</dcterms:created>
  <dcterms:modified xsi:type="dcterms:W3CDTF">2023-10-06T10:50:00Z</dcterms:modified>
</cp:coreProperties>
</file>