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37" w:rsidRPr="00E92F1A" w:rsidRDefault="00864837" w:rsidP="00864837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92F1A">
        <w:rPr>
          <w:rFonts w:ascii="Times New Roman" w:hAnsi="Times New Roman" w:cs="Times New Roman"/>
          <w:b/>
          <w:sz w:val="24"/>
          <w:szCs w:val="24"/>
          <w:lang w:val="en-GB"/>
        </w:rPr>
        <w:t>Name of the lecturer</w:t>
      </w:r>
      <w:r w:rsidRPr="00E92F1A">
        <w:rPr>
          <w:rFonts w:ascii="Times New Roman" w:hAnsi="Times New Roman" w:cs="Times New Roman"/>
          <w:b/>
          <w:sz w:val="24"/>
          <w:szCs w:val="24"/>
          <w:lang w:eastAsia="hu-HU"/>
        </w:rPr>
        <w:t>: Viktor Bérces</w:t>
      </w:r>
    </w:p>
    <w:p w:rsidR="00864837" w:rsidRPr="00864837" w:rsidRDefault="00864837" w:rsidP="008648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E92F1A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E92F1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92F1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92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F1A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E92F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831676" w:rsidRPr="00B00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JDDO314XA0 </w:t>
      </w:r>
      <w:proofErr w:type="spellStart"/>
      <w:r w:rsidRPr="008648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Opportunities</w:t>
      </w:r>
      <w:proofErr w:type="spellEnd"/>
      <w:r w:rsidRPr="008648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for</w:t>
      </w:r>
      <w:proofErr w:type="spellEnd"/>
      <w:r w:rsidRPr="008648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further</w:t>
      </w:r>
      <w:proofErr w:type="spellEnd"/>
      <w:r w:rsidRPr="008648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development</w:t>
      </w:r>
      <w:proofErr w:type="spellEnd"/>
      <w:r w:rsidRPr="008648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  </w:t>
      </w:r>
      <w:proofErr w:type="spellStart"/>
      <w:r w:rsidRPr="008648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criminal</w:t>
      </w:r>
      <w:proofErr w:type="spellEnd"/>
      <w:r w:rsidRPr="008648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proceedings</w:t>
      </w:r>
      <w:proofErr w:type="spellEnd"/>
    </w:p>
    <w:p w:rsidR="00864837" w:rsidRDefault="00864837" w:rsidP="00864837">
      <w:pPr>
        <w:shd w:val="clear" w:color="auto" w:fill="FFFFFF"/>
        <w:spacing w:after="0" w:line="240" w:lineRule="auto"/>
        <w:rPr>
          <w:rFonts w:ascii="Georgia" w:hAnsi="Georgia"/>
          <w:color w:val="000000"/>
          <w:shd w:val="clear" w:color="auto" w:fill="FFFFFF"/>
        </w:rPr>
      </w:pPr>
    </w:p>
    <w:p w:rsidR="00864837" w:rsidRDefault="00864837" w:rsidP="00864837">
      <w:pPr>
        <w:shd w:val="clear" w:color="auto" w:fill="FFFFFF"/>
        <w:spacing w:after="0" w:line="240" w:lineRule="auto"/>
        <w:rPr>
          <w:rFonts w:ascii="Georgia" w:hAnsi="Georgia"/>
          <w:color w:val="000000"/>
          <w:shd w:val="clear" w:color="auto" w:fill="FFFFFF"/>
        </w:rPr>
      </w:pPr>
    </w:p>
    <w:p w:rsidR="00864837" w:rsidRDefault="00864837" w:rsidP="0086483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340C">
        <w:rPr>
          <w:rFonts w:ascii="Times New Roman" w:hAnsi="Times New Roman" w:cs="Times New Roman"/>
          <w:b/>
          <w:sz w:val="24"/>
          <w:szCs w:val="24"/>
          <w:lang w:val="en-GB"/>
        </w:rPr>
        <w:t>Purpose of the lecture:</w:t>
      </w:r>
    </w:p>
    <w:p w:rsidR="00864837" w:rsidRPr="00864837" w:rsidRDefault="00864837" w:rsidP="00864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years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judiciary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aimed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shorten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procedures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reduce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procedural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costs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 It has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therefore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become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necessary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introduce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procedural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constructs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suitable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achieving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these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general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objectives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The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topics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course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include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these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legal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facilities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example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settlement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mediation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procedure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too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The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aim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course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acquaint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legal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conditions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practical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issues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these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procedures</w:t>
      </w:r>
      <w:proofErr w:type="spellEnd"/>
      <w:r w:rsidRPr="00864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1676" w:rsidRPr="00864837" w:rsidRDefault="00831676" w:rsidP="00864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648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864837" w:rsidRDefault="00864837" w:rsidP="0083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4837" w:rsidRPr="0040340C" w:rsidRDefault="00864837" w:rsidP="0086483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340C">
        <w:rPr>
          <w:rFonts w:ascii="Times New Roman" w:hAnsi="Times New Roman" w:cs="Times New Roman"/>
          <w:b/>
          <w:sz w:val="24"/>
          <w:szCs w:val="24"/>
          <w:lang w:val="en-GB"/>
        </w:rPr>
        <w:t>Content of the lecture:</w:t>
      </w:r>
    </w:p>
    <w:p w:rsidR="00864837" w:rsidRDefault="00864837" w:rsidP="00864837">
      <w:pPr>
        <w:pStyle w:val="Nincstrkz"/>
        <w:numPr>
          <w:ilvl w:val="0"/>
          <w:numId w:val="2"/>
        </w:numPr>
        <w:ind w:left="567" w:hanging="567"/>
      </w:pPr>
      <w:bookmarkStart w:id="0" w:name="_GoBack"/>
      <w:bookmarkEnd w:id="0"/>
      <w:proofErr w:type="spellStart"/>
      <w:r>
        <w:t>Procedural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. </w:t>
      </w:r>
    </w:p>
    <w:p w:rsidR="00864837" w:rsidRDefault="00864837" w:rsidP="00864837">
      <w:pPr>
        <w:pStyle w:val="Nincstrkz"/>
        <w:numPr>
          <w:ilvl w:val="0"/>
          <w:numId w:val="2"/>
        </w:numPr>
        <w:ind w:left="567" w:hanging="567"/>
      </w:pPr>
      <w:r>
        <w:t xml:space="preserve">Status of </w:t>
      </w:r>
      <w:proofErr w:type="spellStart"/>
      <w:r>
        <w:t>victims</w:t>
      </w:r>
      <w:proofErr w:type="spellEnd"/>
      <w:r>
        <w:t>.</w:t>
      </w:r>
    </w:p>
    <w:p w:rsidR="00864837" w:rsidRDefault="00864837" w:rsidP="00864837">
      <w:pPr>
        <w:pStyle w:val="Nincstrkz"/>
        <w:numPr>
          <w:ilvl w:val="0"/>
          <w:numId w:val="2"/>
        </w:numPr>
        <w:ind w:left="567" w:hanging="567"/>
      </w:pPr>
      <w:proofErr w:type="spellStart"/>
      <w:r>
        <w:t>Proof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in Europe. </w:t>
      </w:r>
    </w:p>
    <w:p w:rsidR="00864837" w:rsidRDefault="00864837" w:rsidP="00864837">
      <w:pPr>
        <w:pStyle w:val="Nincstrkz"/>
        <w:numPr>
          <w:ilvl w:val="0"/>
          <w:numId w:val="2"/>
        </w:numPr>
        <w:ind w:left="567" w:hanging="567"/>
      </w:pPr>
      <w:proofErr w:type="spellStart"/>
      <w:r>
        <w:t>Special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>.</w:t>
      </w:r>
    </w:p>
    <w:p w:rsidR="00864837" w:rsidRDefault="00864837" w:rsidP="00864837">
      <w:pPr>
        <w:pStyle w:val="Nincstrkz"/>
        <w:numPr>
          <w:ilvl w:val="0"/>
          <w:numId w:val="2"/>
        </w:numPr>
        <w:ind w:left="567" w:hanging="567"/>
      </w:pPr>
      <w:proofErr w:type="spellStart"/>
      <w:r>
        <w:t>Analyze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Code</w:t>
      </w:r>
      <w:proofErr w:type="spellEnd"/>
      <w:r>
        <w:t>.</w:t>
      </w:r>
    </w:p>
    <w:p w:rsidR="00864837" w:rsidRDefault="00864837" w:rsidP="0083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01B1" w:rsidRDefault="00B001B1" w:rsidP="0083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01B1" w:rsidRPr="00831676" w:rsidRDefault="00B001B1" w:rsidP="0083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31676" w:rsidRPr="00B001B1" w:rsidRDefault="00831676" w:rsidP="0083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831676" w:rsidRPr="00B0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5D5A"/>
    <w:multiLevelType w:val="hybridMultilevel"/>
    <w:tmpl w:val="FD9E50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499E"/>
    <w:multiLevelType w:val="hybridMultilevel"/>
    <w:tmpl w:val="738C2AEA"/>
    <w:lvl w:ilvl="0" w:tplc="E6222E4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76"/>
    <w:rsid w:val="002A47A1"/>
    <w:rsid w:val="00310CE4"/>
    <w:rsid w:val="003918AF"/>
    <w:rsid w:val="006B2400"/>
    <w:rsid w:val="00772213"/>
    <w:rsid w:val="00831676"/>
    <w:rsid w:val="00864837"/>
    <w:rsid w:val="009F7C46"/>
    <w:rsid w:val="00A3107C"/>
    <w:rsid w:val="00B0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4CFE"/>
  <w15:chartTrackingRefBased/>
  <w15:docId w15:val="{09A7B9A1-6615-44A6-88EF-43D47645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86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3</cp:revision>
  <dcterms:created xsi:type="dcterms:W3CDTF">2021-02-17T12:18:00Z</dcterms:created>
  <dcterms:modified xsi:type="dcterms:W3CDTF">2021-02-17T12:27:00Z</dcterms:modified>
</cp:coreProperties>
</file>