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804" w:rsidRPr="00AC4C84" w:rsidRDefault="008E4804">
      <w:pPr>
        <w:rPr>
          <w:b/>
          <w:bCs/>
        </w:rPr>
      </w:pPr>
      <w:bookmarkStart w:id="0" w:name="_GoBack"/>
      <w:r w:rsidRPr="00AC4C84">
        <w:rPr>
          <w:rFonts w:eastAsia="Times New Roman" w:cs="Times New Roman"/>
          <w:b/>
          <w:color w:val="000000"/>
          <w:szCs w:val="24"/>
          <w:lang w:eastAsia="hu-HU"/>
        </w:rPr>
        <w:t xml:space="preserve">Oktató: </w:t>
      </w:r>
      <w:r w:rsidRPr="00AC4C84">
        <w:rPr>
          <w:b/>
          <w:bCs/>
        </w:rPr>
        <w:t xml:space="preserve">Dr. </w:t>
      </w:r>
      <w:proofErr w:type="spellStart"/>
      <w:r w:rsidRPr="00AC4C84">
        <w:rPr>
          <w:b/>
          <w:bCs/>
        </w:rPr>
        <w:t>Bándi</w:t>
      </w:r>
      <w:proofErr w:type="spellEnd"/>
      <w:r w:rsidRPr="00AC4C84">
        <w:rPr>
          <w:b/>
          <w:bCs/>
        </w:rPr>
        <w:t xml:space="preserve"> Gyula</w:t>
      </w:r>
    </w:p>
    <w:p w:rsidR="001E7FE8" w:rsidRPr="00AC4C84" w:rsidRDefault="008E4804">
      <w:pPr>
        <w:rPr>
          <w:b/>
          <w:bCs/>
        </w:rPr>
      </w:pPr>
      <w:r w:rsidRPr="00AC4C84">
        <w:rPr>
          <w:rFonts w:eastAsia="Times New Roman" w:cs="Times New Roman"/>
          <w:b/>
          <w:color w:val="000000"/>
          <w:szCs w:val="24"/>
          <w:lang w:eastAsia="hu-HU"/>
        </w:rPr>
        <w:t xml:space="preserve">Tárgy kódja, neve: </w:t>
      </w:r>
      <w:r w:rsidRPr="00AC4C84">
        <w:rPr>
          <w:b/>
          <w:bCs/>
        </w:rPr>
        <w:t xml:space="preserve">JDDO302XA0 </w:t>
      </w:r>
      <w:r w:rsidR="001E7FE8" w:rsidRPr="00AC4C84">
        <w:rPr>
          <w:b/>
          <w:bCs/>
        </w:rPr>
        <w:t xml:space="preserve">A fenntartható fejlődés jogának </w:t>
      </w:r>
      <w:proofErr w:type="gramStart"/>
      <w:r w:rsidR="001E7FE8" w:rsidRPr="00AC4C84">
        <w:rPr>
          <w:b/>
          <w:bCs/>
        </w:rPr>
        <w:t>aktuális</w:t>
      </w:r>
      <w:proofErr w:type="gramEnd"/>
      <w:r w:rsidR="001E7FE8" w:rsidRPr="00AC4C84">
        <w:rPr>
          <w:b/>
          <w:bCs/>
        </w:rPr>
        <w:t xml:space="preserve"> tendenciái</w:t>
      </w:r>
    </w:p>
    <w:bookmarkEnd w:id="0"/>
    <w:p w:rsidR="001E7FE8" w:rsidRDefault="001E7FE8"/>
    <w:p w:rsidR="001E7FE8" w:rsidRPr="008E4804" w:rsidRDefault="001E7FE8">
      <w:r w:rsidRPr="008E4804">
        <w:t>Oktatás célja:</w:t>
      </w:r>
    </w:p>
    <w:p w:rsidR="00F31391" w:rsidRDefault="001E7FE8" w:rsidP="0093680D">
      <w:r w:rsidRPr="001E7FE8">
        <w:t xml:space="preserve">A fenntartható fejlődés </w:t>
      </w:r>
      <w:proofErr w:type="spellStart"/>
      <w:r w:rsidRPr="001E7FE8">
        <w:t>átszövi</w:t>
      </w:r>
      <w:proofErr w:type="spellEnd"/>
      <w:r w:rsidRPr="001E7FE8">
        <w:t xml:space="preserve"> a társadalmi élet, így a jog minden területét, különösen az ENSZ SDG (fenntartható fejlődési célok) 2015 évi elfogadását követően. A cél ennek érzékeltetése, tudatosítása a doktori képzésben</w:t>
      </w:r>
    </w:p>
    <w:p w:rsidR="001E7FE8" w:rsidRDefault="001E7FE8" w:rsidP="001E7FE8"/>
    <w:p w:rsidR="001E7FE8" w:rsidRDefault="001E7FE8" w:rsidP="001E7FE8"/>
    <w:p w:rsidR="001E7FE8" w:rsidRPr="008E4804" w:rsidRDefault="00472719" w:rsidP="001E7FE8">
      <w:r w:rsidRPr="008E4804">
        <w:t>Tartalom</w:t>
      </w:r>
      <w:r w:rsidR="0093680D">
        <w:t>:</w:t>
      </w:r>
    </w:p>
    <w:p w:rsidR="00472719" w:rsidRDefault="00472719" w:rsidP="00472719">
      <w:pPr>
        <w:pStyle w:val="Listaszerbekezds"/>
        <w:numPr>
          <w:ilvl w:val="0"/>
          <w:numId w:val="1"/>
        </w:numPr>
      </w:pPr>
      <w:bookmarkStart w:id="1" w:name="_Hlk62191195"/>
      <w:r w:rsidRPr="00472719">
        <w:t>A fennta</w:t>
      </w:r>
      <w:r>
        <w:t>rtható fejlődés alakulása, története</w:t>
      </w:r>
      <w:r w:rsidR="00F21E50">
        <w:t>, fogalmi rendje</w:t>
      </w:r>
      <w:r>
        <w:t>.</w:t>
      </w:r>
    </w:p>
    <w:p w:rsidR="00472719" w:rsidRDefault="00472719" w:rsidP="00472719">
      <w:pPr>
        <w:pStyle w:val="Listaszerbekezds"/>
        <w:numPr>
          <w:ilvl w:val="0"/>
          <w:numId w:val="1"/>
        </w:numPr>
      </w:pPr>
      <w:r>
        <w:t>AZ ENSZ SDG (2015) szerepe és egyes elemeinek áttekintése</w:t>
      </w:r>
    </w:p>
    <w:p w:rsidR="00472719" w:rsidRDefault="00472719" w:rsidP="00472719">
      <w:pPr>
        <w:pStyle w:val="Listaszerbekezds"/>
        <w:numPr>
          <w:ilvl w:val="0"/>
          <w:numId w:val="1"/>
        </w:numPr>
      </w:pPr>
      <w:r>
        <w:t>Mindezt milyen eszközökkel, intézményekkel lehet megjeleníteni a jogban</w:t>
      </w:r>
      <w:r w:rsidR="00F21E50">
        <w:t>?</w:t>
      </w:r>
    </w:p>
    <w:p w:rsidR="00F21E50" w:rsidRDefault="00F21E50" w:rsidP="00472719">
      <w:pPr>
        <w:pStyle w:val="Listaszerbekezds"/>
        <w:numPr>
          <w:ilvl w:val="0"/>
          <w:numId w:val="1"/>
        </w:numPr>
      </w:pPr>
      <w:r>
        <w:t>A résztvevők mutassák be, miként jelenik meg a fenntartható fejlődés kérdése saját kutatási területükön. Ennek megvitatása</w:t>
      </w:r>
    </w:p>
    <w:bookmarkEnd w:id="1"/>
    <w:p w:rsidR="00F21E50" w:rsidRDefault="00F21E50" w:rsidP="00F21E50"/>
    <w:p w:rsidR="00F21E50" w:rsidRDefault="00F21E50" w:rsidP="00F21E50"/>
    <w:p w:rsidR="00F21E50" w:rsidRPr="008E4804" w:rsidRDefault="0093680D" w:rsidP="00F21E50">
      <w:r>
        <w:t>Források:</w:t>
      </w:r>
    </w:p>
    <w:p w:rsidR="00F21E50" w:rsidRDefault="00F21E50" w:rsidP="00F21E50">
      <w:pPr>
        <w:pStyle w:val="Listaszerbekezds"/>
        <w:numPr>
          <w:ilvl w:val="0"/>
          <w:numId w:val="2"/>
        </w:numPr>
      </w:pPr>
      <w:r w:rsidRPr="00F21E50">
        <w:t>Világunk átalakítása. A fenntartható fejlődés 2030-ig megvalósítandó programja. Az Egyesült Nemzetek Közgyűlése által 2015. szeptember 25-én elfogadott, 70/1. sz. határozat</w:t>
      </w:r>
      <w:r>
        <w:t xml:space="preserve"> (</w:t>
      </w:r>
      <w:hyperlink r:id="rId5" w:history="1">
        <w:r w:rsidRPr="00142B52">
          <w:rPr>
            <w:rStyle w:val="Hiperhivatkozs"/>
          </w:rPr>
          <w:t>https://jak.ppke.hu/kiadvanyaink/1-vilagunk-atalakitasa</w:t>
        </w:r>
      </w:hyperlink>
      <w:r>
        <w:t xml:space="preserve">) </w:t>
      </w:r>
    </w:p>
    <w:p w:rsidR="00F21E50" w:rsidRDefault="00F21E50" w:rsidP="00F21E50">
      <w:pPr>
        <w:pStyle w:val="Listaszerbekezds"/>
        <w:numPr>
          <w:ilvl w:val="0"/>
          <w:numId w:val="2"/>
        </w:numPr>
      </w:pPr>
      <w:proofErr w:type="spellStart"/>
      <w:r>
        <w:t>Bándi</w:t>
      </w:r>
      <w:proofErr w:type="spellEnd"/>
      <w:r>
        <w:t xml:space="preserve"> Gyula: Va</w:t>
      </w:r>
      <w:r w:rsidR="002A5316">
        <w:t>n-e fenntarthatósági jog? in K</w:t>
      </w:r>
      <w:r w:rsidR="002A5316" w:rsidRPr="002A5316">
        <w:t>özbeszerzések a fenntartható és innovatív fejlődés szolgálatában</w:t>
      </w:r>
      <w:r w:rsidR="002A5316">
        <w:t xml:space="preserve">, </w:t>
      </w:r>
      <w:r w:rsidR="002A5316" w:rsidRPr="002A5316">
        <w:t>szerkesztette:</w:t>
      </w:r>
      <w:r w:rsidR="002A5316">
        <w:t xml:space="preserve"> G</w:t>
      </w:r>
      <w:r w:rsidR="002A5316" w:rsidRPr="002A5316">
        <w:t>yulai-</w:t>
      </w:r>
      <w:r w:rsidR="002A5316">
        <w:t>S</w:t>
      </w:r>
      <w:r w:rsidR="002A5316" w:rsidRPr="002A5316">
        <w:t xml:space="preserve">chmidt </w:t>
      </w:r>
      <w:r w:rsidR="002A5316">
        <w:t>A</w:t>
      </w:r>
      <w:r w:rsidR="002A5316" w:rsidRPr="002A5316">
        <w:t>ndrea</w:t>
      </w:r>
      <w:r w:rsidR="002A5316">
        <w:t>, Pázmány Press, 2015, letölthető:</w:t>
      </w:r>
      <w:r w:rsidR="002A5316" w:rsidRPr="002A5316">
        <w:t xml:space="preserve"> </w:t>
      </w:r>
      <w:hyperlink r:id="rId6" w:history="1">
        <w:r w:rsidR="002A5316" w:rsidRPr="00142B52">
          <w:rPr>
            <w:rStyle w:val="Hiperhivatkozs"/>
          </w:rPr>
          <w:t>https://jak.ppke.hu/uploads/collection/206/file/GySA_fenntarthatosag_kozbesz_konfkotet_honlapra_boritoval.pdf</w:t>
        </w:r>
      </w:hyperlink>
    </w:p>
    <w:p w:rsidR="002A5316" w:rsidRDefault="002A5316" w:rsidP="002A5316">
      <w:pPr>
        <w:pStyle w:val="Listaszerbekezds"/>
        <w:numPr>
          <w:ilvl w:val="0"/>
          <w:numId w:val="2"/>
        </w:numPr>
      </w:pPr>
      <w:proofErr w:type="spellStart"/>
      <w:r w:rsidRPr="002A5316">
        <w:t>Rakhyun</w:t>
      </w:r>
      <w:proofErr w:type="spellEnd"/>
      <w:r w:rsidRPr="002A5316">
        <w:t xml:space="preserve"> E. Kim</w:t>
      </w:r>
      <w:r>
        <w:t xml:space="preserve">, </w:t>
      </w:r>
      <w:r w:rsidRPr="002A5316">
        <w:t xml:space="preserve">Klaus </w:t>
      </w:r>
      <w:proofErr w:type="spellStart"/>
      <w:r w:rsidRPr="002A5316">
        <w:t>Bosselmann</w:t>
      </w:r>
      <w:proofErr w:type="spellEnd"/>
      <w:r>
        <w:t xml:space="preserve">: </w:t>
      </w:r>
      <w:proofErr w:type="spellStart"/>
      <w:r>
        <w:t>Operationalizing</w:t>
      </w:r>
      <w:proofErr w:type="spellEnd"/>
      <w:r>
        <w:t xml:space="preserve"> </w:t>
      </w:r>
      <w:proofErr w:type="spellStart"/>
      <w:r>
        <w:t>Sustainable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: </w:t>
      </w:r>
      <w:proofErr w:type="spellStart"/>
      <w:r>
        <w:t>Ecological</w:t>
      </w:r>
      <w:proofErr w:type="spellEnd"/>
      <w:r>
        <w:t xml:space="preserve"> </w:t>
      </w:r>
      <w:proofErr w:type="spellStart"/>
      <w:r>
        <w:t>Integrity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Grundnorm</w:t>
      </w:r>
      <w:proofErr w:type="spellEnd"/>
      <w:r>
        <w:t xml:space="preserve"> of International Law, 2015, letölthető:  </w:t>
      </w:r>
    </w:p>
    <w:p w:rsidR="002A5316" w:rsidRDefault="002A5316" w:rsidP="002A5316">
      <w:pPr>
        <w:pStyle w:val="Listaszerbekezds"/>
      </w:pPr>
      <w:r w:rsidRPr="002A5316">
        <w:t>https://www.researchgate.net/publication/277724517_Operationalizing_Sustainable_Development_Ecological_Integrity_as_a_Grundnorm_of_International_Law</w:t>
      </w:r>
    </w:p>
    <w:p w:rsidR="00F21E50" w:rsidRDefault="00F21E50" w:rsidP="00F21E50"/>
    <w:p w:rsidR="00F21E50" w:rsidRDefault="00F21E50" w:rsidP="00F21E50"/>
    <w:p w:rsidR="00F21E50" w:rsidRPr="00F21E50" w:rsidRDefault="00F21E50" w:rsidP="00F21E50"/>
    <w:sectPr w:rsidR="00F21E50" w:rsidRPr="00F2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F295F"/>
    <w:multiLevelType w:val="hybridMultilevel"/>
    <w:tmpl w:val="CAEA0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21E77"/>
    <w:multiLevelType w:val="hybridMultilevel"/>
    <w:tmpl w:val="D43A39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E8"/>
    <w:rsid w:val="001E1B58"/>
    <w:rsid w:val="001E7FE8"/>
    <w:rsid w:val="002A5316"/>
    <w:rsid w:val="00472719"/>
    <w:rsid w:val="008E4804"/>
    <w:rsid w:val="0093680D"/>
    <w:rsid w:val="00AC4C84"/>
    <w:rsid w:val="00C74436"/>
    <w:rsid w:val="00F21E50"/>
    <w:rsid w:val="00F3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2BD8A-D3B3-43B3-AFF6-8086D125E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443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271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F21E50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21E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ak.ppke.hu/uploads/collection/206/file/GySA_fenntarthatosag_kozbesz_konfkotet_honlapra_boritoval.pdf" TargetMode="External"/><Relationship Id="rId5" Type="http://schemas.openxmlformats.org/officeDocument/2006/relationships/hyperlink" Target="https://jak.ppke.hu/kiadvanyaink/1-vilagunk-atalakita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Bándi Gyula</dc:creator>
  <cp:keywords/>
  <dc:description/>
  <cp:lastModifiedBy>Szalainé Szikszai Krisztina</cp:lastModifiedBy>
  <cp:revision>3</cp:revision>
  <dcterms:created xsi:type="dcterms:W3CDTF">2021-02-03T14:34:00Z</dcterms:created>
  <dcterms:modified xsi:type="dcterms:W3CDTF">2021-02-03T14:49:00Z</dcterms:modified>
</cp:coreProperties>
</file>