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ED" w:rsidRPr="009E2DED" w:rsidRDefault="009E2DED" w:rsidP="006A7EE3">
      <w:pPr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9E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Oktató: Dr. </w:t>
      </w:r>
      <w:proofErr w:type="spellStart"/>
      <w:r w:rsidRPr="009E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Völgyesi</w:t>
      </w:r>
      <w:proofErr w:type="spellEnd"/>
      <w:r w:rsidRPr="009E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Levente</w:t>
      </w:r>
    </w:p>
    <w:p w:rsidR="000C4BFA" w:rsidRPr="009E2DED" w:rsidRDefault="009E2DED" w:rsidP="006A7EE3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9E2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Tárgy kódja, neve</w:t>
      </w:r>
      <w:r w:rsidRPr="009E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0C4BFA" w:rsidRPr="009E2D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JDDO223XA0 Kutatásmódszertan</w:t>
      </w:r>
    </w:p>
    <w:p w:rsidR="000C4BFA" w:rsidRPr="00494ECE" w:rsidRDefault="000C4BFA" w:rsidP="006A7EE3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0C4BFA" w:rsidRPr="00494ECE" w:rsidRDefault="000C4BFA" w:rsidP="006A7EE3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u-HU"/>
        </w:rPr>
      </w:pPr>
      <w:r w:rsidRPr="00494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Az oktatás célja:</w:t>
      </w:r>
    </w:p>
    <w:p w:rsidR="006A7EE3" w:rsidRPr="006A7EE3" w:rsidRDefault="006A7EE3" w:rsidP="006A7EE3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7E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hallgató ismerje meg a jog- és államtudományi szakterület kutatási alapjait, annak legfontosabb módszereit, illetve feltérképezze saját tudományos kompetenciáit. Alkalmassá váljon, hogy a kutatási témájához illeszkedő módszereket </w:t>
      </w:r>
      <w:proofErr w:type="spellStart"/>
      <w:r w:rsidRPr="006A7EE3">
        <w:rPr>
          <w:rFonts w:ascii="Times New Roman" w:hAnsi="Times New Roman" w:cs="Times New Roman"/>
          <w:color w:val="000000" w:themeColor="text1"/>
          <w:sz w:val="24"/>
          <w:szCs w:val="24"/>
        </w:rPr>
        <w:t>megválassza</w:t>
      </w:r>
      <w:proofErr w:type="spellEnd"/>
      <w:r w:rsidRPr="006A7EE3">
        <w:rPr>
          <w:rFonts w:ascii="Times New Roman" w:hAnsi="Times New Roman" w:cs="Times New Roman"/>
          <w:color w:val="000000" w:themeColor="text1"/>
          <w:sz w:val="24"/>
          <w:szCs w:val="24"/>
        </w:rPr>
        <w:t>, megismerje az egyes módszerek előnyeit és nehézségeit. Kutatásaiban az Egyetem küldetéséhez méltó erkölcsi elveket kompromisszum nélkül alkalmazza. Képes legyen önállóan megtervezni kutatásának folyamatát, módszereit, s mindezeket eredményes, hatékony és üdvös módon hasznosítsa.</w:t>
      </w:r>
    </w:p>
    <w:p w:rsidR="006A7EE3" w:rsidRDefault="000C4BFA" w:rsidP="006A7EE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494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>Tantárgy tartalma:  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tudományos munka sajátosságai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jog- és államtudományi kutatás egyedi eszközei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tudományos téma megválasztásának kritériumai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bibliográfia összeállításának kategóriái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tudományos kutatás forrásai: levéltárak, könyvtárak, digitális adatbázisok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Az anyaggyűjtés sajátosságai, a források értékelése és rendszerezése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Általános és különleges jogi aktusok értelmezési módszerei: mellérendelési,</w:t>
      </w:r>
      <w:r>
        <w:rPr>
          <w:rFonts w:cs="Times New Roman"/>
          <w:color w:val="000000" w:themeColor="text1"/>
          <w:szCs w:val="24"/>
          <w:shd w:val="clear" w:color="auto" w:fill="FFFFFF"/>
        </w:rPr>
        <w:t xml:space="preserve"> diszpoziti</w:t>
      </w:r>
      <w:r w:rsidRPr="00052163">
        <w:rPr>
          <w:rFonts w:cs="Times New Roman"/>
          <w:color w:val="000000" w:themeColor="text1"/>
          <w:szCs w:val="24"/>
          <w:shd w:val="clear" w:color="auto" w:fill="FFFFFF"/>
        </w:rPr>
        <w:t xml:space="preserve">vitási, valamint </w:t>
      </w:r>
      <w:r>
        <w:rPr>
          <w:rFonts w:cs="Times New Roman"/>
          <w:color w:val="000000" w:themeColor="text1"/>
          <w:szCs w:val="24"/>
          <w:shd w:val="clear" w:color="auto" w:fill="FFFFFF"/>
        </w:rPr>
        <w:t>hierarchikus</w:t>
      </w:r>
      <w:r w:rsidRPr="00052163">
        <w:rPr>
          <w:rFonts w:cs="Times New Roman"/>
          <w:color w:val="000000" w:themeColor="text1"/>
          <w:szCs w:val="24"/>
          <w:shd w:val="clear" w:color="auto" w:fill="FFFFFF"/>
        </w:rPr>
        <w:t xml:space="preserve"> és imperatív szabályozás. Nyelvtani, normacél szerinti, logikai, jogintézmény-történeti, összehasonlító jogértelmezés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doktori disszertáció felépítése, jellegzetességei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jegyzetek szerepe a tudományos művekben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  <w:shd w:val="clear" w:color="auto" w:fill="FFFFFF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Konferenciaelőadások és publikációk; korrektúra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052163">
        <w:rPr>
          <w:rFonts w:cs="Times New Roman"/>
          <w:color w:val="000000" w:themeColor="text1"/>
          <w:szCs w:val="24"/>
          <w:shd w:val="clear" w:color="auto" w:fill="FFFFFF"/>
        </w:rPr>
        <w:t>A függelékek, forrásközlések, táblázatok, ábrák használata</w:t>
      </w:r>
    </w:p>
    <w:p w:rsidR="006A7EE3" w:rsidRPr="00052163" w:rsidRDefault="006A7EE3" w:rsidP="006A7EE3">
      <w:pPr>
        <w:pStyle w:val="Listaszerbekezds"/>
        <w:numPr>
          <w:ilvl w:val="0"/>
          <w:numId w:val="1"/>
        </w:numPr>
        <w:rPr>
          <w:rFonts w:cs="Times New Roman"/>
          <w:color w:val="000000" w:themeColor="text1"/>
          <w:szCs w:val="24"/>
        </w:rPr>
      </w:pPr>
      <w:r w:rsidRPr="00052163">
        <w:rPr>
          <w:rFonts w:cs="Times New Roman"/>
          <w:color w:val="000000" w:themeColor="text1"/>
          <w:szCs w:val="24"/>
        </w:rPr>
        <w:t xml:space="preserve">A tudományos tevékenység környezete: Magyar Tudományos Művek Tára, </w:t>
      </w:r>
      <w:proofErr w:type="spellStart"/>
      <w:r w:rsidRPr="00052163">
        <w:rPr>
          <w:rFonts w:cs="Times New Roman"/>
          <w:color w:val="000000" w:themeColor="text1"/>
          <w:szCs w:val="24"/>
        </w:rPr>
        <w:t>tudománymetria</w:t>
      </w:r>
      <w:proofErr w:type="spellEnd"/>
    </w:p>
    <w:p w:rsidR="000C4BFA" w:rsidRPr="00494ECE" w:rsidRDefault="000C4BFA" w:rsidP="006A7EE3">
      <w:pPr>
        <w:spacing w:after="0" w:line="253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A7EE3">
        <w:rPr>
          <w:rFonts w:ascii="Times New Roman" w:hAnsi="Times New Roman" w:cs="Times New Roman"/>
          <w:b/>
          <w:sz w:val="24"/>
          <w:szCs w:val="24"/>
        </w:rPr>
        <w:t>Kötelező tananyag: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6A7EE3">
        <w:rPr>
          <w:rFonts w:ascii="Times New Roman" w:hAnsi="Times New Roman" w:cs="Times New Roman"/>
          <w:sz w:val="24"/>
          <w:szCs w:val="24"/>
        </w:rPr>
        <w:t>Gyurgyák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János: Szerzők és szerkesztők kézikönyve, Osiris, Budapest, 2019.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6A7EE3">
        <w:rPr>
          <w:rFonts w:ascii="Times New Roman" w:hAnsi="Times New Roman" w:cs="Times New Roman"/>
          <w:b/>
          <w:sz w:val="24"/>
          <w:szCs w:val="24"/>
        </w:rPr>
        <w:t>Ajánlott irodalom: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A7EE3">
        <w:rPr>
          <w:rFonts w:ascii="Times New Roman" w:hAnsi="Times New Roman" w:cs="Times New Roman"/>
          <w:sz w:val="24"/>
          <w:szCs w:val="24"/>
        </w:rPr>
        <w:t>Szuromi Szabolcs Anzelm: Egyházjogi metodológia, Szent István Társulat, Budapest, 2011.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7E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Szalma József: A jogtudományok kutatási módszerei (kutatásmódszertan), </w:t>
      </w:r>
      <w:proofErr w:type="spellStart"/>
      <w:r w:rsidRPr="006A7EE3">
        <w:rPr>
          <w:rFonts w:ascii="Times New Roman" w:hAnsi="Times New Roman" w:cs="Times New Roman"/>
          <w:sz w:val="24"/>
          <w:szCs w:val="24"/>
          <w:shd w:val="clear" w:color="auto" w:fill="FFFFFF"/>
        </w:rPr>
        <w:t>Patrocinium</w:t>
      </w:r>
      <w:proofErr w:type="spellEnd"/>
      <w:r w:rsidRPr="006A7EE3">
        <w:rPr>
          <w:rFonts w:ascii="Times New Roman" w:hAnsi="Times New Roman" w:cs="Times New Roman"/>
          <w:sz w:val="24"/>
          <w:szCs w:val="24"/>
          <w:shd w:val="clear" w:color="auto" w:fill="FFFFFF"/>
        </w:rPr>
        <w:t>, Budapest 2016.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 w:rsidRPr="006A7EE3">
        <w:rPr>
          <w:rFonts w:ascii="Times New Roman" w:hAnsi="Times New Roman" w:cs="Times New Roman"/>
          <w:sz w:val="24"/>
          <w:szCs w:val="24"/>
        </w:rPr>
        <w:t>Patrick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Dunleavy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Authoring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a PhD.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plan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draft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write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finish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doctoral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thesis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dissertation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Palgrave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>, Hampshire and New York, 2003.</w:t>
      </w:r>
    </w:p>
    <w:p w:rsidR="006A7EE3" w:rsidRPr="006A7EE3" w:rsidRDefault="006A7EE3" w:rsidP="006A7EE3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A7EE3">
        <w:rPr>
          <w:rFonts w:ascii="Times New Roman" w:hAnsi="Times New Roman" w:cs="Times New Roman"/>
          <w:sz w:val="24"/>
          <w:szCs w:val="24"/>
        </w:rPr>
        <w:t xml:space="preserve">Mark Van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Hoecke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Methodologies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Legal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Research.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Discipline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 xml:space="preserve">? Hart Publishing, Oxford and </w:t>
      </w:r>
      <w:proofErr w:type="spellStart"/>
      <w:r w:rsidRPr="006A7EE3">
        <w:rPr>
          <w:rFonts w:ascii="Times New Roman" w:hAnsi="Times New Roman" w:cs="Times New Roman"/>
          <w:sz w:val="24"/>
          <w:szCs w:val="24"/>
        </w:rPr>
        <w:t>Portland</w:t>
      </w:r>
      <w:proofErr w:type="spellEnd"/>
      <w:r w:rsidRPr="006A7EE3">
        <w:rPr>
          <w:rFonts w:ascii="Times New Roman" w:hAnsi="Times New Roman" w:cs="Times New Roman"/>
          <w:sz w:val="24"/>
          <w:szCs w:val="24"/>
        </w:rPr>
        <w:t>, Oregon, 2011.</w:t>
      </w:r>
    </w:p>
    <w:p w:rsidR="000C4BFA" w:rsidRPr="00494ECE" w:rsidRDefault="000C4BFA" w:rsidP="006A7EE3">
      <w:pPr>
        <w:spacing w:after="0" w:line="253" w:lineRule="atLeast"/>
        <w:rPr>
          <w:rFonts w:ascii="Times New Roman" w:eastAsia="Times New Roman" w:hAnsi="Times New Roman" w:cs="Times New Roman"/>
          <w:color w:val="000000"/>
          <w:lang w:eastAsia="hu-HU"/>
        </w:rPr>
      </w:pPr>
      <w:r w:rsidRPr="00494E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3B5199" w:rsidRPr="00494ECE" w:rsidRDefault="00393806" w:rsidP="006A7EE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5199" w:rsidRPr="00494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C6C33"/>
    <w:multiLevelType w:val="hybridMultilevel"/>
    <w:tmpl w:val="BA2CAD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A"/>
    <w:rsid w:val="000C4BFA"/>
    <w:rsid w:val="002A47A1"/>
    <w:rsid w:val="00310CE4"/>
    <w:rsid w:val="003918AF"/>
    <w:rsid w:val="00393806"/>
    <w:rsid w:val="00494ECE"/>
    <w:rsid w:val="006A7EE3"/>
    <w:rsid w:val="00772213"/>
    <w:rsid w:val="009E2DED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E551F"/>
  <w15:chartTrackingRefBased/>
  <w15:docId w15:val="{B7A0B010-93ED-40E4-A0C1-FF17321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0C4BFA"/>
  </w:style>
  <w:style w:type="character" w:styleId="Hiperhivatkozs">
    <w:name w:val="Hyperlink"/>
    <w:basedOn w:val="Bekezdsalapbettpusa"/>
    <w:uiPriority w:val="99"/>
    <w:semiHidden/>
    <w:unhideWhenUsed/>
    <w:rsid w:val="000C4BFA"/>
    <w:rPr>
      <w:color w:val="0000FF"/>
      <w:u w:val="single"/>
    </w:rPr>
  </w:style>
  <w:style w:type="paragraph" w:styleId="Nincstrkz">
    <w:name w:val="No Spacing"/>
    <w:uiPriority w:val="1"/>
    <w:qFormat/>
    <w:rsid w:val="006A7EE3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6A7EE3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2021-09-16T11:45:00Z</dcterms:created>
  <dcterms:modified xsi:type="dcterms:W3CDTF">2021-09-16T11:45:00Z</dcterms:modified>
</cp:coreProperties>
</file>