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19" w:rsidRPr="00621289" w:rsidRDefault="00ED588F" w:rsidP="00AC4719">
      <w:pPr>
        <w:spacing w:after="0"/>
        <w:rPr>
          <w:rFonts w:ascii="Times New Roman" w:hAnsi="Times New Roman"/>
          <w:b/>
          <w:sz w:val="24"/>
          <w:szCs w:val="24"/>
        </w:rPr>
      </w:pPr>
      <w:r w:rsidRPr="00621289">
        <w:rPr>
          <w:rFonts w:ascii="Times New Roman" w:hAnsi="Times New Roman"/>
          <w:b/>
          <w:sz w:val="24"/>
          <w:szCs w:val="24"/>
        </w:rPr>
        <w:t>Oktató</w:t>
      </w:r>
      <w:r w:rsidR="00AC4719" w:rsidRPr="00621289">
        <w:rPr>
          <w:rFonts w:ascii="Times New Roman" w:hAnsi="Times New Roman"/>
          <w:b/>
          <w:sz w:val="24"/>
          <w:szCs w:val="24"/>
        </w:rPr>
        <w:t xml:space="preserve">: Dr. </w:t>
      </w:r>
      <w:r w:rsidR="00FB57DB" w:rsidRPr="00621289">
        <w:rPr>
          <w:rFonts w:ascii="Times New Roman" w:hAnsi="Times New Roman"/>
          <w:b/>
          <w:sz w:val="24"/>
          <w:szCs w:val="24"/>
        </w:rPr>
        <w:t>Szabó István</w:t>
      </w:r>
    </w:p>
    <w:p w:rsidR="00AC4719" w:rsidRPr="00621289" w:rsidRDefault="00ED588F" w:rsidP="00AC4719">
      <w:pPr>
        <w:spacing w:after="0"/>
        <w:rPr>
          <w:rFonts w:ascii="Times New Roman" w:hAnsi="Times New Roman"/>
          <w:sz w:val="24"/>
          <w:szCs w:val="24"/>
        </w:rPr>
      </w:pPr>
      <w:r w:rsidRPr="00621289">
        <w:rPr>
          <w:rFonts w:ascii="Times New Roman" w:hAnsi="Times New Roman"/>
          <w:b/>
          <w:sz w:val="24"/>
          <w:szCs w:val="24"/>
        </w:rPr>
        <w:t xml:space="preserve">Tárgy kódja, neve: </w:t>
      </w:r>
      <w:r w:rsidR="00FB57DB" w:rsidRPr="00621289">
        <w:rPr>
          <w:rFonts w:ascii="Times New Roman" w:hAnsi="Times New Roman"/>
          <w:b/>
          <w:sz w:val="24"/>
          <w:szCs w:val="24"/>
        </w:rPr>
        <w:t>JDDO316XA0 Közjogi hagyományok és az Alaptörvény</w:t>
      </w:r>
    </w:p>
    <w:p w:rsidR="00FB57DB" w:rsidRPr="00621289" w:rsidRDefault="00FB57DB" w:rsidP="00AC47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4719" w:rsidRPr="00621289" w:rsidRDefault="00E41918" w:rsidP="00CE1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289">
        <w:rPr>
          <w:rFonts w:ascii="Times New Roman" w:hAnsi="Times New Roman"/>
          <w:b/>
          <w:sz w:val="24"/>
          <w:szCs w:val="24"/>
        </w:rPr>
        <w:t>Oktatás célja:</w:t>
      </w:r>
      <w:r w:rsidR="00CE126B" w:rsidRPr="00621289">
        <w:rPr>
          <w:rFonts w:ascii="Times New Roman" w:hAnsi="Times New Roman"/>
          <w:sz w:val="24"/>
          <w:szCs w:val="24"/>
        </w:rPr>
        <w:t xml:space="preserve"> Az Alaptörvény a történeti alkotmánnyal közvetlen jogfolytonosságot teremtett. A tárgy</w:t>
      </w:r>
      <w:r w:rsidR="00985181" w:rsidRPr="00621289">
        <w:rPr>
          <w:rFonts w:ascii="Times New Roman" w:hAnsi="Times New Roman"/>
          <w:sz w:val="24"/>
          <w:szCs w:val="24"/>
        </w:rPr>
        <w:t xml:space="preserve"> célja, hogy ennek</w:t>
      </w:r>
      <w:r w:rsidR="00CE126B" w:rsidRPr="00621289">
        <w:rPr>
          <w:rFonts w:ascii="Times New Roman" w:hAnsi="Times New Roman"/>
          <w:sz w:val="24"/>
          <w:szCs w:val="24"/>
        </w:rPr>
        <w:t xml:space="preserve"> releváns elemeit a PhD képzésben résztvevők megfelelően ismerjék, s így kutatásaik során alkalmazni tudják.</w:t>
      </w:r>
    </w:p>
    <w:p w:rsidR="00E41918" w:rsidRPr="00621289" w:rsidRDefault="00E41918" w:rsidP="00AC471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C4719" w:rsidRPr="00621289" w:rsidRDefault="00E41918" w:rsidP="009851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1289">
        <w:rPr>
          <w:rFonts w:ascii="Times New Roman" w:hAnsi="Times New Roman"/>
          <w:b/>
          <w:sz w:val="24"/>
          <w:szCs w:val="24"/>
        </w:rPr>
        <w:t>Tárgy tartalma:</w:t>
      </w:r>
      <w:r w:rsidR="00621289">
        <w:rPr>
          <w:rFonts w:ascii="Times New Roman" w:hAnsi="Times New Roman"/>
          <w:b/>
          <w:sz w:val="24"/>
          <w:szCs w:val="24"/>
        </w:rPr>
        <w:t xml:space="preserve"> </w:t>
      </w:r>
      <w:r w:rsidR="00985181" w:rsidRPr="00621289">
        <w:rPr>
          <w:rFonts w:ascii="Times New Roman" w:hAnsi="Times New Roman"/>
          <w:sz w:val="24"/>
          <w:szCs w:val="24"/>
        </w:rPr>
        <w:t xml:space="preserve">A tárgy az Alaptörvény R. cikk (3) bekezdése nyomán a történeti alkotmány vívmányainak meghatározásával, s ezen belül – a Nemzeti Hitvallásra is tekintettel – a Szent Korona-tan napjainkba is </w:t>
      </w:r>
      <w:proofErr w:type="gramStart"/>
      <w:r w:rsidR="00985181" w:rsidRPr="00621289">
        <w:rPr>
          <w:rFonts w:ascii="Times New Roman" w:hAnsi="Times New Roman"/>
          <w:sz w:val="24"/>
          <w:szCs w:val="24"/>
        </w:rPr>
        <w:t>aktuális</w:t>
      </w:r>
      <w:proofErr w:type="gramEnd"/>
      <w:r w:rsidR="00985181" w:rsidRPr="00621289">
        <w:rPr>
          <w:rFonts w:ascii="Times New Roman" w:hAnsi="Times New Roman"/>
          <w:sz w:val="24"/>
          <w:szCs w:val="24"/>
        </w:rPr>
        <w:t xml:space="preserve"> tartalmi elmeivel foglalkozik.</w:t>
      </w:r>
    </w:p>
    <w:p w:rsidR="00FB57DB" w:rsidRPr="00621289" w:rsidRDefault="00FB57DB" w:rsidP="005947C2">
      <w:pPr>
        <w:pStyle w:val="Listaszerbekezds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947C2" w:rsidRPr="00621289" w:rsidRDefault="00E41918" w:rsidP="005947C2">
      <w:pPr>
        <w:pStyle w:val="Listaszerbekezds1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21289">
        <w:rPr>
          <w:rFonts w:ascii="Times New Roman" w:hAnsi="Times New Roman"/>
          <w:b/>
          <w:sz w:val="24"/>
          <w:szCs w:val="24"/>
        </w:rPr>
        <w:t>Irodalom:</w:t>
      </w:r>
    </w:p>
    <w:p w:rsidR="0047745C" w:rsidRPr="00621289" w:rsidRDefault="0047745C" w:rsidP="00621289">
      <w:pPr>
        <w:pStyle w:val="Listaszerbekezds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eastAsia="hu-HU"/>
        </w:rPr>
      </w:pPr>
      <w:r w:rsidRPr="00621289">
        <w:rPr>
          <w:rFonts w:ascii="Times New Roman" w:hAnsi="Times New Roman"/>
          <w:b/>
          <w:sz w:val="24"/>
          <w:szCs w:val="24"/>
        </w:rPr>
        <w:t xml:space="preserve">Szabó István: Az ősi alkotmány (történeti előzmények). </w:t>
      </w:r>
      <w:r w:rsidRPr="00621289">
        <w:rPr>
          <w:rFonts w:ascii="Times New Roman" w:hAnsi="Times New Roman"/>
          <w:sz w:val="24"/>
          <w:szCs w:val="24"/>
          <w:lang w:eastAsia="hu-HU"/>
        </w:rPr>
        <w:t xml:space="preserve">In: </w:t>
      </w:r>
      <w:proofErr w:type="spellStart"/>
      <w:r w:rsidRPr="00621289">
        <w:rPr>
          <w:rFonts w:ascii="Times New Roman" w:hAnsi="Times New Roman"/>
          <w:sz w:val="24"/>
          <w:szCs w:val="24"/>
          <w:lang w:eastAsia="hu-HU"/>
        </w:rPr>
        <w:t>Csink</w:t>
      </w:r>
      <w:proofErr w:type="spellEnd"/>
      <w:r w:rsidRPr="00621289">
        <w:rPr>
          <w:rFonts w:ascii="Times New Roman" w:hAnsi="Times New Roman"/>
          <w:sz w:val="24"/>
          <w:szCs w:val="24"/>
          <w:lang w:eastAsia="hu-HU"/>
        </w:rPr>
        <w:t xml:space="preserve">, Lóránt; </w:t>
      </w:r>
      <w:proofErr w:type="spellStart"/>
      <w:r w:rsidRPr="00621289">
        <w:rPr>
          <w:rFonts w:ascii="Times New Roman" w:hAnsi="Times New Roman"/>
          <w:sz w:val="24"/>
          <w:szCs w:val="24"/>
          <w:lang w:eastAsia="hu-HU"/>
        </w:rPr>
        <w:t>Schanda</w:t>
      </w:r>
      <w:proofErr w:type="spellEnd"/>
      <w:r w:rsidRPr="00621289">
        <w:rPr>
          <w:rFonts w:ascii="Times New Roman" w:hAnsi="Times New Roman"/>
          <w:sz w:val="24"/>
          <w:szCs w:val="24"/>
          <w:lang w:eastAsia="hu-HU"/>
        </w:rPr>
        <w:t xml:space="preserve">, Balázs; Varga, </w:t>
      </w:r>
      <w:proofErr w:type="spellStart"/>
      <w:r w:rsidRPr="00621289">
        <w:rPr>
          <w:rFonts w:ascii="Times New Roman" w:hAnsi="Times New Roman"/>
          <w:sz w:val="24"/>
          <w:szCs w:val="24"/>
          <w:lang w:eastAsia="hu-HU"/>
        </w:rPr>
        <w:t>Zs</w:t>
      </w:r>
      <w:proofErr w:type="spellEnd"/>
      <w:r w:rsidRPr="00621289">
        <w:rPr>
          <w:rFonts w:ascii="Times New Roman" w:hAnsi="Times New Roman"/>
          <w:sz w:val="24"/>
          <w:szCs w:val="24"/>
          <w:lang w:eastAsia="hu-HU"/>
        </w:rPr>
        <w:t>. András (szerk.) </w:t>
      </w:r>
      <w:hyperlink r:id="rId5" w:tgtFrame="_blank" w:history="1">
        <w:proofErr w:type="gramStart"/>
        <w:r w:rsidRPr="00621289">
          <w:rPr>
            <w:rFonts w:ascii="Times New Roman" w:hAnsi="Times New Roman"/>
            <w:sz w:val="24"/>
            <w:szCs w:val="24"/>
            <w:lang w:eastAsia="hu-HU"/>
          </w:rPr>
          <w:t>A</w:t>
        </w:r>
        <w:proofErr w:type="gramEnd"/>
        <w:r w:rsidRPr="00621289">
          <w:rPr>
            <w:rFonts w:ascii="Times New Roman" w:hAnsi="Times New Roman"/>
            <w:sz w:val="24"/>
            <w:szCs w:val="24"/>
            <w:lang w:eastAsia="hu-HU"/>
          </w:rPr>
          <w:t xml:space="preserve"> magyar közjog alapintézményei</w:t>
        </w:r>
      </w:hyperlink>
      <w:r w:rsidRPr="00621289">
        <w:rPr>
          <w:rFonts w:ascii="Times New Roman" w:hAnsi="Times New Roman"/>
          <w:sz w:val="24"/>
          <w:szCs w:val="24"/>
          <w:lang w:eastAsia="hu-HU"/>
        </w:rPr>
        <w:t xml:space="preserve"> Budapest, Magyarország : Pázmány Press (2020) 1 212 p. pp. 83-122. </w:t>
      </w:r>
      <w:proofErr w:type="gramStart"/>
      <w:r w:rsidRPr="00621289">
        <w:rPr>
          <w:rFonts w:ascii="Times New Roman" w:hAnsi="Times New Roman"/>
          <w:sz w:val="24"/>
          <w:szCs w:val="24"/>
          <w:lang w:eastAsia="hu-HU"/>
        </w:rPr>
        <w:t>,</w:t>
      </w:r>
      <w:proofErr w:type="gramEnd"/>
      <w:r w:rsidRPr="00621289">
        <w:rPr>
          <w:rFonts w:ascii="Times New Roman" w:hAnsi="Times New Roman"/>
          <w:sz w:val="24"/>
          <w:szCs w:val="24"/>
          <w:lang w:eastAsia="hu-HU"/>
        </w:rPr>
        <w:t xml:space="preserve"> 40 p.</w:t>
      </w:r>
    </w:p>
    <w:p w:rsidR="00A8675F" w:rsidRPr="00621289" w:rsidRDefault="0047745C" w:rsidP="00621289">
      <w:pPr>
        <w:pStyle w:val="Listaszerbekezds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eastAsia="hu-HU"/>
        </w:rPr>
      </w:pPr>
      <w:r w:rsidRPr="00621289">
        <w:rPr>
          <w:rFonts w:ascii="Times New Roman" w:hAnsi="Times New Roman"/>
          <w:b/>
          <w:sz w:val="24"/>
          <w:szCs w:val="24"/>
        </w:rPr>
        <w:t xml:space="preserve">Szabó István: A Szent Korona és az államcímer. </w:t>
      </w:r>
      <w:r w:rsidRPr="00621289">
        <w:rPr>
          <w:rFonts w:ascii="Times New Roman" w:hAnsi="Times New Roman"/>
          <w:sz w:val="24"/>
          <w:szCs w:val="24"/>
          <w:lang w:eastAsia="hu-HU"/>
        </w:rPr>
        <w:t>In: Szabó, István (szerk.) </w:t>
      </w:r>
      <w:hyperlink r:id="rId6" w:tgtFrame="_blank" w:history="1">
        <w:proofErr w:type="gramStart"/>
        <w:r w:rsidRPr="00621289">
          <w:rPr>
            <w:rFonts w:ascii="Times New Roman" w:hAnsi="Times New Roman"/>
            <w:sz w:val="24"/>
            <w:szCs w:val="24"/>
            <w:lang w:eastAsia="hu-HU"/>
          </w:rPr>
          <w:t>A</w:t>
        </w:r>
        <w:proofErr w:type="gramEnd"/>
        <w:r w:rsidRPr="00621289">
          <w:rPr>
            <w:rFonts w:ascii="Times New Roman" w:hAnsi="Times New Roman"/>
            <w:sz w:val="24"/>
            <w:szCs w:val="24"/>
            <w:lang w:eastAsia="hu-HU"/>
          </w:rPr>
          <w:t xml:space="preserve"> Szent Korona hazahozatalának 40. évfordulójára</w:t>
        </w:r>
      </w:hyperlink>
      <w:r w:rsidRPr="00621289">
        <w:rPr>
          <w:rFonts w:ascii="Times New Roman" w:hAnsi="Times New Roman"/>
          <w:sz w:val="24"/>
          <w:szCs w:val="24"/>
          <w:lang w:eastAsia="hu-HU"/>
        </w:rPr>
        <w:t xml:space="preserve"> Budapest, Magyarország : Pázmány Press, (2019) pp. 97-114. </w:t>
      </w:r>
      <w:proofErr w:type="gramStart"/>
      <w:r w:rsidRPr="00621289">
        <w:rPr>
          <w:rFonts w:ascii="Times New Roman" w:hAnsi="Times New Roman"/>
          <w:sz w:val="24"/>
          <w:szCs w:val="24"/>
          <w:lang w:eastAsia="hu-HU"/>
        </w:rPr>
        <w:t>,</w:t>
      </w:r>
      <w:proofErr w:type="gramEnd"/>
      <w:r w:rsidRPr="00621289">
        <w:rPr>
          <w:rFonts w:ascii="Times New Roman" w:hAnsi="Times New Roman"/>
          <w:sz w:val="24"/>
          <w:szCs w:val="24"/>
          <w:lang w:eastAsia="hu-HU"/>
        </w:rPr>
        <w:t xml:space="preserve"> 18 p.</w:t>
      </w:r>
    </w:p>
    <w:p w:rsidR="00A8675F" w:rsidRPr="00621289" w:rsidRDefault="00A8675F" w:rsidP="00621289">
      <w:pPr>
        <w:pStyle w:val="Listaszerbekezds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eastAsia="hu-HU"/>
        </w:rPr>
      </w:pPr>
      <w:r w:rsidRPr="00621289">
        <w:rPr>
          <w:rFonts w:ascii="Times New Roman" w:hAnsi="Times New Roman"/>
          <w:b/>
          <w:sz w:val="24"/>
          <w:szCs w:val="24"/>
        </w:rPr>
        <w:t xml:space="preserve">Szabó István: Az első nemzetgyűlés és a jogfolytonosság. </w:t>
      </w:r>
      <w:r w:rsidRPr="00621289">
        <w:rPr>
          <w:rFonts w:ascii="Times New Roman" w:hAnsi="Times New Roman"/>
          <w:sz w:val="24"/>
          <w:szCs w:val="24"/>
          <w:lang w:eastAsia="hu-HU"/>
        </w:rPr>
        <w:t xml:space="preserve">In: Molnár, Gábor; </w:t>
      </w:r>
      <w:proofErr w:type="spellStart"/>
      <w:r w:rsidRPr="00621289">
        <w:rPr>
          <w:rFonts w:ascii="Times New Roman" w:hAnsi="Times New Roman"/>
          <w:sz w:val="24"/>
          <w:szCs w:val="24"/>
          <w:lang w:eastAsia="hu-HU"/>
        </w:rPr>
        <w:t>Koltay</w:t>
      </w:r>
      <w:proofErr w:type="spellEnd"/>
      <w:r w:rsidRPr="00621289">
        <w:rPr>
          <w:rFonts w:ascii="Times New Roman" w:hAnsi="Times New Roman"/>
          <w:sz w:val="24"/>
          <w:szCs w:val="24"/>
          <w:lang w:eastAsia="hu-HU"/>
        </w:rPr>
        <w:t>, András; Molnár, Gábor Miklós (szerk.) </w:t>
      </w:r>
      <w:hyperlink r:id="rId7" w:tgtFrame="_blank" w:history="1">
        <w:r w:rsidRPr="00621289">
          <w:rPr>
            <w:rFonts w:ascii="Times New Roman" w:hAnsi="Times New Roman"/>
            <w:sz w:val="24"/>
            <w:szCs w:val="24"/>
            <w:lang w:eastAsia="hu-HU"/>
          </w:rPr>
          <w:t xml:space="preserve">Bonus </w:t>
        </w:r>
        <w:proofErr w:type="spellStart"/>
        <w:proofErr w:type="gramStart"/>
        <w:r w:rsidRPr="00621289">
          <w:rPr>
            <w:rFonts w:ascii="Times New Roman" w:hAnsi="Times New Roman"/>
            <w:sz w:val="24"/>
            <w:szCs w:val="24"/>
            <w:lang w:eastAsia="hu-HU"/>
          </w:rPr>
          <w:t>Iudex</w:t>
        </w:r>
        <w:proofErr w:type="spellEnd"/>
        <w:r w:rsidRPr="00621289">
          <w:rPr>
            <w:rFonts w:ascii="Times New Roman" w:hAnsi="Times New Roman"/>
            <w:sz w:val="24"/>
            <w:szCs w:val="24"/>
            <w:lang w:eastAsia="hu-HU"/>
          </w:rPr>
          <w:t xml:space="preserve"> :</w:t>
        </w:r>
        <w:proofErr w:type="gramEnd"/>
        <w:r w:rsidRPr="00621289">
          <w:rPr>
            <w:rFonts w:ascii="Times New Roman" w:hAnsi="Times New Roman"/>
            <w:sz w:val="24"/>
            <w:szCs w:val="24"/>
            <w:lang w:eastAsia="hu-HU"/>
          </w:rPr>
          <w:t xml:space="preserve"> Ünnepi kötet Varga Zoltán 70. születésnapja alkalmából</w:t>
        </w:r>
      </w:hyperlink>
      <w:r w:rsidRPr="00621289">
        <w:rPr>
          <w:rFonts w:ascii="Times New Roman" w:hAnsi="Times New Roman"/>
          <w:sz w:val="24"/>
          <w:szCs w:val="24"/>
          <w:lang w:eastAsia="hu-HU"/>
        </w:rPr>
        <w:t xml:space="preserve"> Budapest, Magyarország : Kúria, PPKE ÁJK (2018) 458 p. pp. 383-398. , 16 p.</w:t>
      </w:r>
    </w:p>
    <w:p w:rsidR="0047745C" w:rsidRPr="00621289" w:rsidRDefault="00A8675F" w:rsidP="00621289">
      <w:pPr>
        <w:pStyle w:val="Listaszerbekezds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eastAsia="hu-HU"/>
        </w:rPr>
      </w:pPr>
      <w:r w:rsidRPr="00621289">
        <w:rPr>
          <w:rFonts w:ascii="Times New Roman" w:hAnsi="Times New Roman"/>
          <w:b/>
          <w:sz w:val="24"/>
          <w:szCs w:val="24"/>
        </w:rPr>
        <w:t xml:space="preserve">Szabó István: Törvénypótló szokások az 1848 utáni magyar közjogban. </w:t>
      </w:r>
      <w:r w:rsidRPr="00621289">
        <w:rPr>
          <w:rFonts w:ascii="Times New Roman" w:hAnsi="Times New Roman"/>
          <w:sz w:val="24"/>
          <w:szCs w:val="24"/>
          <w:lang w:eastAsia="hu-HU"/>
        </w:rPr>
        <w:t>In: Balogh, Elemér; Homoki-Nagy, Mária (szerk.) </w:t>
      </w:r>
      <w:hyperlink r:id="rId8" w:tgtFrame="_blank" w:history="1">
        <w:proofErr w:type="spellStart"/>
        <w:r w:rsidRPr="00621289">
          <w:rPr>
            <w:rFonts w:ascii="Times New Roman" w:hAnsi="Times New Roman"/>
            <w:sz w:val="24"/>
            <w:szCs w:val="24"/>
            <w:lang w:eastAsia="hu-HU"/>
          </w:rPr>
          <w:t>Tripartitumtriumprofessorum</w:t>
        </w:r>
        <w:proofErr w:type="spellEnd"/>
        <w:r w:rsidRPr="00621289">
          <w:rPr>
            <w:rFonts w:ascii="Times New Roman" w:hAnsi="Times New Roman"/>
            <w:sz w:val="24"/>
            <w:szCs w:val="24"/>
            <w:lang w:eastAsia="hu-HU"/>
          </w:rPr>
          <w:t xml:space="preserve"> = Három szegedi jogtörténész = </w:t>
        </w:r>
        <w:proofErr w:type="spellStart"/>
        <w:proofErr w:type="gramStart"/>
        <w:r w:rsidRPr="00621289">
          <w:rPr>
            <w:rFonts w:ascii="Times New Roman" w:hAnsi="Times New Roman"/>
            <w:sz w:val="24"/>
            <w:szCs w:val="24"/>
            <w:lang w:eastAsia="hu-HU"/>
          </w:rPr>
          <w:t>DreiSzegedinerRechtshistoriker</w:t>
        </w:r>
        <w:proofErr w:type="spellEnd"/>
        <w:r w:rsidRPr="00621289">
          <w:rPr>
            <w:rFonts w:ascii="Times New Roman" w:hAnsi="Times New Roman"/>
            <w:sz w:val="24"/>
            <w:szCs w:val="24"/>
            <w:lang w:eastAsia="hu-HU"/>
          </w:rPr>
          <w:t xml:space="preserve"> :</w:t>
        </w:r>
        <w:proofErr w:type="gramEnd"/>
        <w:r w:rsidRPr="00621289">
          <w:rPr>
            <w:rFonts w:ascii="Times New Roman" w:hAnsi="Times New Roman"/>
            <w:sz w:val="24"/>
            <w:szCs w:val="24"/>
            <w:lang w:eastAsia="hu-HU"/>
          </w:rPr>
          <w:t xml:space="preserve"> Tudományos emlékülés Bónis György születésének 100., Both Ödön születésének 90. és Iványi Béla halálának 50. évfordulóján</w:t>
        </w:r>
      </w:hyperlink>
      <w:r w:rsidRPr="00621289">
        <w:rPr>
          <w:rFonts w:ascii="Times New Roman" w:hAnsi="Times New Roman"/>
          <w:sz w:val="24"/>
          <w:szCs w:val="24"/>
          <w:lang w:eastAsia="hu-HU"/>
        </w:rPr>
        <w:t>. Szeged, Magyarország : </w:t>
      </w:r>
      <w:proofErr w:type="spellStart"/>
      <w:r w:rsidRPr="00621289">
        <w:rPr>
          <w:rFonts w:ascii="Times New Roman" w:hAnsi="Times New Roman"/>
          <w:sz w:val="24"/>
          <w:szCs w:val="24"/>
          <w:lang w:eastAsia="hu-HU"/>
        </w:rPr>
        <w:t>Pólay</w:t>
      </w:r>
      <w:proofErr w:type="spellEnd"/>
      <w:r w:rsidRPr="00621289">
        <w:rPr>
          <w:rFonts w:ascii="Times New Roman" w:hAnsi="Times New Roman"/>
          <w:sz w:val="24"/>
          <w:szCs w:val="24"/>
          <w:lang w:eastAsia="hu-HU"/>
        </w:rPr>
        <w:t xml:space="preserve"> Elemér Alapítvány, </w:t>
      </w:r>
      <w:proofErr w:type="spellStart"/>
      <w:r w:rsidRPr="00621289">
        <w:rPr>
          <w:rFonts w:ascii="Times New Roman" w:hAnsi="Times New Roman"/>
          <w:sz w:val="24"/>
          <w:szCs w:val="24"/>
          <w:lang w:eastAsia="hu-HU"/>
        </w:rPr>
        <w:t>Iurisperitus</w:t>
      </w:r>
      <w:proofErr w:type="spellEnd"/>
      <w:r w:rsidRPr="00621289">
        <w:rPr>
          <w:rFonts w:ascii="Times New Roman" w:hAnsi="Times New Roman"/>
          <w:sz w:val="24"/>
          <w:szCs w:val="24"/>
          <w:lang w:eastAsia="hu-HU"/>
        </w:rPr>
        <w:t xml:space="preserve"> Bt. (2017) 344 p. pp. 240-252. </w:t>
      </w:r>
      <w:proofErr w:type="gramStart"/>
      <w:r w:rsidRPr="00621289">
        <w:rPr>
          <w:rFonts w:ascii="Times New Roman" w:hAnsi="Times New Roman"/>
          <w:sz w:val="24"/>
          <w:szCs w:val="24"/>
          <w:lang w:eastAsia="hu-HU"/>
        </w:rPr>
        <w:t>,</w:t>
      </w:r>
      <w:proofErr w:type="gramEnd"/>
      <w:r w:rsidRPr="00621289">
        <w:rPr>
          <w:rFonts w:ascii="Times New Roman" w:hAnsi="Times New Roman"/>
          <w:sz w:val="24"/>
          <w:szCs w:val="24"/>
          <w:lang w:eastAsia="hu-HU"/>
        </w:rPr>
        <w:t xml:space="preserve"> 13 p.</w:t>
      </w:r>
    </w:p>
    <w:p w:rsidR="0047745C" w:rsidRDefault="0047745C" w:rsidP="005947C2">
      <w:pPr>
        <w:pStyle w:val="Listaszerbekezds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21289" w:rsidRDefault="00621289" w:rsidP="005947C2">
      <w:pPr>
        <w:pStyle w:val="Listaszerbekezds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21289" w:rsidRDefault="00621289" w:rsidP="005947C2">
      <w:pPr>
        <w:pStyle w:val="Listaszerbekezds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21289" w:rsidRDefault="00621289" w:rsidP="005947C2">
      <w:pPr>
        <w:pStyle w:val="Listaszerbekezds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21289" w:rsidRDefault="00621289" w:rsidP="005947C2">
      <w:pPr>
        <w:pStyle w:val="Listaszerbekezds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21289" w:rsidRDefault="006212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621289" w:rsidSect="00377F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52F6"/>
    <w:multiLevelType w:val="hybridMultilevel"/>
    <w:tmpl w:val="BBDEAF2A"/>
    <w:lvl w:ilvl="0" w:tplc="DE781E6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97B2A"/>
    <w:multiLevelType w:val="hybridMultilevel"/>
    <w:tmpl w:val="ABE04FEC"/>
    <w:lvl w:ilvl="0" w:tplc="86001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E08AF"/>
    <w:multiLevelType w:val="hybridMultilevel"/>
    <w:tmpl w:val="91365952"/>
    <w:lvl w:ilvl="0" w:tplc="B5E6D2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B7E9D"/>
    <w:multiLevelType w:val="hybridMultilevel"/>
    <w:tmpl w:val="359030F4"/>
    <w:lvl w:ilvl="0" w:tplc="7A045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10708"/>
    <w:multiLevelType w:val="hybridMultilevel"/>
    <w:tmpl w:val="F2E4D1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19"/>
    <w:rsid w:val="000518CF"/>
    <w:rsid w:val="000E4FA7"/>
    <w:rsid w:val="00151C60"/>
    <w:rsid w:val="001936C7"/>
    <w:rsid w:val="00214A16"/>
    <w:rsid w:val="00234B31"/>
    <w:rsid w:val="002C3E02"/>
    <w:rsid w:val="002F2BC2"/>
    <w:rsid w:val="00377F92"/>
    <w:rsid w:val="003B4851"/>
    <w:rsid w:val="00405982"/>
    <w:rsid w:val="00434DDF"/>
    <w:rsid w:val="00472FB7"/>
    <w:rsid w:val="0047745C"/>
    <w:rsid w:val="004D777C"/>
    <w:rsid w:val="005947C2"/>
    <w:rsid w:val="005B2B26"/>
    <w:rsid w:val="005C38FA"/>
    <w:rsid w:val="00621289"/>
    <w:rsid w:val="00647078"/>
    <w:rsid w:val="00661629"/>
    <w:rsid w:val="0072444D"/>
    <w:rsid w:val="00754075"/>
    <w:rsid w:val="008432A3"/>
    <w:rsid w:val="008A181D"/>
    <w:rsid w:val="008A5EE4"/>
    <w:rsid w:val="008E34A1"/>
    <w:rsid w:val="008F2489"/>
    <w:rsid w:val="00982321"/>
    <w:rsid w:val="00985181"/>
    <w:rsid w:val="009E3105"/>
    <w:rsid w:val="00A53A16"/>
    <w:rsid w:val="00A8675F"/>
    <w:rsid w:val="00AC4719"/>
    <w:rsid w:val="00B47341"/>
    <w:rsid w:val="00B75727"/>
    <w:rsid w:val="00B90240"/>
    <w:rsid w:val="00BE54F2"/>
    <w:rsid w:val="00C21263"/>
    <w:rsid w:val="00C347FF"/>
    <w:rsid w:val="00C40153"/>
    <w:rsid w:val="00CC77F3"/>
    <w:rsid w:val="00CE126B"/>
    <w:rsid w:val="00E41918"/>
    <w:rsid w:val="00E5097C"/>
    <w:rsid w:val="00E63830"/>
    <w:rsid w:val="00EB5787"/>
    <w:rsid w:val="00ED588F"/>
    <w:rsid w:val="00FB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8A81"/>
  <w15:docId w15:val="{C19AADE1-A1FC-4AEF-BFF7-B853C694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vertAlign w:val="superscript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719"/>
    <w:pPr>
      <w:spacing w:after="200" w:line="276" w:lineRule="auto"/>
    </w:pPr>
    <w:rPr>
      <w:rFonts w:ascii="Calibri" w:eastAsia="Times New Roman" w:hAnsi="Calibri"/>
      <w:sz w:val="22"/>
      <w:szCs w:val="22"/>
      <w:vertAlign w:val="baseli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AC4719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ED588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94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5947C2"/>
  </w:style>
  <w:style w:type="table" w:styleId="Rcsostblzat">
    <w:name w:val="Table Grid"/>
    <w:basedOn w:val="Normltblzat"/>
    <w:uiPriority w:val="39"/>
    <w:rsid w:val="009E3105"/>
    <w:rPr>
      <w:rFonts w:asciiTheme="minorHAnsi" w:hAnsiTheme="minorHAnsi" w:cstheme="minorBidi"/>
      <w:sz w:val="22"/>
      <w:szCs w:val="22"/>
      <w:vertAlign w:val="baseli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oktitle">
    <w:name w:val="booktitle"/>
    <w:basedOn w:val="Bekezdsalapbettpusa"/>
    <w:rsid w:val="0047745C"/>
  </w:style>
  <w:style w:type="character" w:styleId="Hiperhivatkozs">
    <w:name w:val="Hyperlink"/>
    <w:basedOn w:val="Bekezdsalapbettpusa"/>
    <w:uiPriority w:val="99"/>
    <w:semiHidden/>
    <w:unhideWhenUsed/>
    <w:rsid w:val="0047745C"/>
    <w:rPr>
      <w:color w:val="0000FF"/>
      <w:u w:val="single"/>
    </w:rPr>
  </w:style>
  <w:style w:type="character" w:customStyle="1" w:styleId="publishedat">
    <w:name w:val="publishedat"/>
    <w:basedOn w:val="Bekezdsalapbettpusa"/>
    <w:rsid w:val="0047745C"/>
  </w:style>
  <w:style w:type="character" w:customStyle="1" w:styleId="publisher">
    <w:name w:val="publisher"/>
    <w:basedOn w:val="Bekezdsalapbettpusa"/>
    <w:rsid w:val="0047745C"/>
  </w:style>
  <w:style w:type="character" w:customStyle="1" w:styleId="year">
    <w:name w:val="year"/>
    <w:basedOn w:val="Bekezdsalapbettpusa"/>
    <w:rsid w:val="0047745C"/>
  </w:style>
  <w:style w:type="character" w:customStyle="1" w:styleId="pagelength">
    <w:name w:val="pagelength"/>
    <w:basedOn w:val="Bekezdsalapbettpusa"/>
    <w:rsid w:val="0047745C"/>
  </w:style>
  <w:style w:type="character" w:customStyle="1" w:styleId="page">
    <w:name w:val="page"/>
    <w:basedOn w:val="Bekezdsalapbettpusa"/>
    <w:rsid w:val="0047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tmt.hu/gui2/?mode=browse&amp;params=publication;33548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2.mtmt.hu/gui2/?mode=browse&amp;params=publication;33863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2.mtmt.hu/gui2/?mode=browse&amp;params=publication;30855146" TargetMode="External"/><Relationship Id="rId5" Type="http://schemas.openxmlformats.org/officeDocument/2006/relationships/hyperlink" Target="https://m2.mtmt.hu/gui2/?mode=browse&amp;params=publication;3130616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Dr. Gyulai-Schmidt</dc:creator>
  <cp:lastModifiedBy>Szalainé Szikszai Krisztina</cp:lastModifiedBy>
  <cp:revision>2</cp:revision>
  <dcterms:created xsi:type="dcterms:W3CDTF">2021-05-03T05:07:00Z</dcterms:created>
  <dcterms:modified xsi:type="dcterms:W3CDTF">2021-05-03T05:07:00Z</dcterms:modified>
</cp:coreProperties>
</file>