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0D" w:rsidRDefault="00315FF4">
      <w:r>
        <w:t xml:space="preserve">Élménybeszámoló </w:t>
      </w:r>
    </w:p>
    <w:p w:rsidR="00315FF4" w:rsidRDefault="00315FF4">
      <w:r>
        <w:t xml:space="preserve">Szakmai gyakorlat Bécsben </w:t>
      </w:r>
    </w:p>
    <w:p w:rsidR="00315FF4" w:rsidRDefault="00315FF4">
      <w:r>
        <w:t xml:space="preserve">Régóta elég szoros kapcsolat fűz a német nyelvhez, így biztos voltam benne, hogy egyszer német nyelvterületre szeretnék Erasmussal kimenni. A választásom Bécsre esett, annak hatalmas előnyével, hogy </w:t>
      </w:r>
      <w:proofErr w:type="gramStart"/>
      <w:r>
        <w:t>abszolút</w:t>
      </w:r>
      <w:proofErr w:type="gramEnd"/>
      <w:r>
        <w:t xml:space="preserve"> belátható távolságra van Budapesttől. </w:t>
      </w:r>
    </w:p>
    <w:p w:rsidR="00315FF4" w:rsidRDefault="00315FF4">
      <w:r>
        <w:t xml:space="preserve">A szakmai gyakorlati helyem kiválasztásakor roppant nagy szerencsém volt, ugyanis a magyar ügyvédnő, akinek akkoriban dolgoztam említette, hogy Erasmussal kint dolgozott egy bécsi ügyvédi irodában, én pedig kaptam az alkalmon és megkérdeztem, hogy fel tudná-e esetleg venni velük a kapcsolatot. A kapcsolatfelvétel sikeres volt és már csak az </w:t>
      </w:r>
      <w:r w:rsidR="00FE5336">
        <w:t>Erasmus</w:t>
      </w:r>
      <w:r>
        <w:t xml:space="preserve"> megpályázása volt hátra, amit sikeresen meg is kaptam. </w:t>
      </w:r>
    </w:p>
    <w:p w:rsidR="00315FF4" w:rsidRDefault="00315FF4">
      <w:r>
        <w:t xml:space="preserve">Mivel az irodánál nem kaptam fizetést és az albérletárak eléggé magasak Bécsben, úgy döntöttem a szállásnak egy alternatív módját próbálom ki, így a </w:t>
      </w:r>
      <w:proofErr w:type="spellStart"/>
      <w:r>
        <w:t>workaway</w:t>
      </w:r>
      <w:proofErr w:type="spellEnd"/>
      <w:r>
        <w:t xml:space="preserve">-t választottam. </w:t>
      </w:r>
    </w:p>
    <w:p w:rsidR="00315FF4" w:rsidRDefault="00315FF4">
      <w:r>
        <w:t xml:space="preserve">A </w:t>
      </w:r>
      <w:proofErr w:type="spellStart"/>
      <w:r>
        <w:t>workaway</w:t>
      </w:r>
      <w:proofErr w:type="spellEnd"/>
      <w:r>
        <w:t xml:space="preserve"> egy olyan </w:t>
      </w:r>
      <w:proofErr w:type="spellStart"/>
      <w:r>
        <w:t>quasi</w:t>
      </w:r>
      <w:proofErr w:type="spellEnd"/>
      <w:r>
        <w:t xml:space="preserve"> szállásadó portál, ahol meghatározott órányi önkéntes munkáért cserébe szállást és ételt kaphatok. Nehezen, hosszas keresgélés után, de végül megtaláltam egy idősebb hölgyet, akivel megállapodtam, hogy a kertben és a házimunkában fogok segíteni. Az irodában nagyon baráti munkaidőm volt, így reggel, este és hétvégén belefért a segítés a szállásért és ételért cserébe. Nem mondom, hogy egyszerű volt, sokszor nagyon fáradtam dőltem be az ágyba, mind a fizikai mind a szellemi megterhelés miatt, de utólag is ezt választanám. </w:t>
      </w:r>
    </w:p>
    <w:p w:rsidR="00315FF4" w:rsidRDefault="00315FF4">
      <w:r>
        <w:t xml:space="preserve">Az így megspórolt pénzen nagyon sokat tudtam utazni Ausztriában, elsősorban </w:t>
      </w:r>
      <w:proofErr w:type="spellStart"/>
      <w:r>
        <w:t>Niederösterreich</w:t>
      </w:r>
      <w:proofErr w:type="spellEnd"/>
      <w:r>
        <w:t xml:space="preserve"> tartományban, ugyanis egy szuper lehetőségnek a </w:t>
      </w:r>
      <w:proofErr w:type="spellStart"/>
      <w:r>
        <w:t>Niederösterreich</w:t>
      </w:r>
      <w:proofErr w:type="spellEnd"/>
      <w:r>
        <w:t xml:space="preserve"> kártyának köszönhetően </w:t>
      </w:r>
      <w:r w:rsidR="00FE5336">
        <w:t xml:space="preserve">közel 300 látványosságot lehet megnézni. Így sokszor péntekenként vagy hétvégén a munka végeztével olyan helyekre juthattam el, mint a </w:t>
      </w:r>
      <w:proofErr w:type="spellStart"/>
      <w:r w:rsidR="00FE5336">
        <w:t>Prater</w:t>
      </w:r>
      <w:proofErr w:type="spellEnd"/>
      <w:r w:rsidR="00FE5336">
        <w:t xml:space="preserve"> óriáskereke, sajtmúzeum, vidrapark, élménykert, uszoda, monostorok stb. </w:t>
      </w:r>
    </w:p>
    <w:p w:rsidR="00FE5336" w:rsidRDefault="00FE5336">
      <w:r>
        <w:t xml:space="preserve">Az élet </w:t>
      </w:r>
      <w:r w:rsidR="00BC6CAD">
        <w:t>Ausztriában,</w:t>
      </w:r>
      <w:r>
        <w:t xml:space="preserve"> ahogyan az előre sejthető magyar viszonylathoz képest nagyon drága. Ahol jelentős a különbség az a pékáru vagy a húsok. De a zöldség, gyümölcs is nagyságrendekkel többe kerül, mint itthon. Talán akkor jár a legjobban az ember, ha át se számolja, mennyit adott ki egy</w:t>
      </w:r>
      <w:r w:rsidR="00BC6CAD">
        <w:t>-</w:t>
      </w:r>
      <w:r>
        <w:t xml:space="preserve"> egy bevásárlás alkalmával. Viszont azt tegyük hozzá, hogy az élelmiszerek minősége is jobb, mint itthon: minőség</w:t>
      </w:r>
      <w:r w:rsidR="00BC6CAD">
        <w:t>i tej, teljes kiőrlésű pékáruk stb.</w:t>
      </w:r>
    </w:p>
    <w:p w:rsidR="00FE5336" w:rsidRDefault="00FE5336">
      <w:r>
        <w:t xml:space="preserve">A közlekedésnél sajnos nem tudtam igénybe venni diákkedvezményt, így egy havi bécsi tömegközlekedési bérlet 50 euroba került, emellett én vonattal is közlekedtem, mivel a szállásom nem közvetlenül Bécsben volt. A vonatra viszont nagyon kedvezményes módon </w:t>
      </w:r>
      <w:proofErr w:type="spellStart"/>
      <w:r>
        <w:t>Sommerticketet</w:t>
      </w:r>
      <w:proofErr w:type="spellEnd"/>
      <w:r>
        <w:t xml:space="preserve"> tudtam venni, ami egész Ausztria területére érvényes az ÖBB járataira. </w:t>
      </w:r>
    </w:p>
    <w:p w:rsidR="00FE5336" w:rsidRDefault="00FE5336" w:rsidP="00FE5336">
      <w:pPr>
        <w:jc w:val="both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cs="Arial"/>
          <w:sz w:val="23"/>
          <w:szCs w:val="23"/>
        </w:rPr>
      </w:pPr>
      <w:r>
        <w:t xml:space="preserve">A munkahelyemen nagyon sokat fejlődtem mind nyelvileg, mind szakmailag. </w:t>
      </w:r>
      <w:r>
        <w:rPr>
          <w:rFonts w:cs="Arial"/>
          <w:sz w:val="23"/>
          <w:szCs w:val="23"/>
        </w:rPr>
        <w:t xml:space="preserve">A napi munka során már az első naptól fogva bírósági döntéseket tanulmányoztam. Ennek kapcsán meg kellett ismerkednem az osztrák jogi adatbázisokkal és kereső fórumokkal. </w:t>
      </w:r>
    </w:p>
    <w:p w:rsidR="00FE5336" w:rsidRDefault="00FE5336" w:rsidP="00FE5336">
      <w:pPr>
        <w:jc w:val="both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Megtanultam hogyan épülnek fel a különböző döntések, mit jelentenek az egyes rövidítések és egyre nagyobb rutinnal találtam az ügyhez kapcsolódó releváns jogi határozatot, vagy végzést. </w:t>
      </w:r>
    </w:p>
    <w:p w:rsidR="00FE5336" w:rsidRDefault="00FE5336" w:rsidP="00FE5336">
      <w:r>
        <w:rPr>
          <w:rFonts w:cs="Arial"/>
          <w:sz w:val="23"/>
          <w:szCs w:val="23"/>
        </w:rPr>
        <w:t>Az ügyvédi irodában lehetőségem volt minden iratba betekinteni.</w:t>
      </w:r>
    </w:p>
    <w:p w:rsidR="00315FF4" w:rsidRDefault="00FE5336">
      <w:r>
        <w:t>A kint eltölt</w:t>
      </w:r>
      <w:r w:rsidR="00BC6CAD">
        <w:t>ött két hónap során meg tudtam ismerni</w:t>
      </w:r>
      <w:r>
        <w:t xml:space="preserve"> Bécs sokszínűségét, osztrák szempontból nézni összefonódó történelmünket és betekintést nyerhettem a bécsi kultúrába is. </w:t>
      </w:r>
    </w:p>
    <w:p w:rsidR="00FE5336" w:rsidRDefault="00FE5336">
      <w:r>
        <w:lastRenderedPageBreak/>
        <w:t>Bécs és úgy összeségében Ausztria konyhaművészete nem igazán nyűgözött le, és meglepő módon sok olyan ételt tulajdonítanak sajátjuknak, amelyet mi is. (például a rétest</w:t>
      </w:r>
      <w:r w:rsidR="00BC6CAD">
        <w:t xml:space="preserve"> vagy a kürtöskalácsot</w:t>
      </w:r>
      <w:r>
        <w:t>)</w:t>
      </w:r>
    </w:p>
    <w:p w:rsidR="00FE5336" w:rsidRDefault="00FE5336">
      <w:r>
        <w:t xml:space="preserve">Összességében egy élménydús és tanulságos nyarat tölthettem el Bécsben, életre szóló ismeretségeket </w:t>
      </w:r>
      <w:r w:rsidR="00BC6CAD">
        <w:t xml:space="preserve">kötve, világosabb tervekkel. </w:t>
      </w:r>
    </w:p>
    <w:p w:rsidR="00BC6CAD" w:rsidRDefault="00BC6CAD">
      <w:r>
        <w:rPr>
          <w:noProof/>
          <w:lang w:eastAsia="hu-HU"/>
        </w:rPr>
        <w:drawing>
          <wp:inline distT="0" distB="0" distL="0" distR="0">
            <wp:extent cx="1940560" cy="2425700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722_085456_8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613" cy="242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u-HU"/>
        </w:rPr>
        <w:drawing>
          <wp:inline distT="0" distB="0" distL="0" distR="0">
            <wp:extent cx="2241550" cy="2803419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721_182705_9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690" cy="281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hu-HU"/>
        </w:rPr>
        <w:drawing>
          <wp:inline distT="0" distB="0" distL="0" distR="0">
            <wp:extent cx="3743961" cy="4679950"/>
            <wp:effectExtent l="0" t="0" r="889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712_084028_2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230" cy="468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F4"/>
    <w:rsid w:val="00315FF4"/>
    <w:rsid w:val="009045F3"/>
    <w:rsid w:val="00BC6CAD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20E1"/>
  <w15:chartTrackingRefBased/>
  <w15:docId w15:val="{C5F08E22-0BD4-4E16-BEC2-17339BB7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</dc:creator>
  <cp:keywords/>
  <dc:description/>
  <cp:lastModifiedBy>kitti</cp:lastModifiedBy>
  <cp:revision>1</cp:revision>
  <dcterms:created xsi:type="dcterms:W3CDTF">2019-10-06T15:45:00Z</dcterms:created>
  <dcterms:modified xsi:type="dcterms:W3CDTF">2019-10-06T16:15:00Z</dcterms:modified>
</cp:coreProperties>
</file>