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D69" w:rsidRDefault="00745D69" w:rsidP="00745D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Élménybeszámoló a Krakkóban eltöltött őszi félévemről</w:t>
      </w:r>
    </w:p>
    <w:p w:rsidR="00745D69" w:rsidRDefault="00745D69" w:rsidP="00745D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(Írta: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Drócsa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Izabella</w:t>
      </w:r>
      <w:r w:rsidR="00475611">
        <w:rPr>
          <w:rFonts w:ascii="Times New Roman" w:hAnsi="Times New Roman" w:cs="Times New Roman"/>
          <w:b/>
          <w:sz w:val="24"/>
          <w:szCs w:val="24"/>
        </w:rPr>
        <w:t xml:space="preserve">, e-mail: </w:t>
      </w:r>
      <w:proofErr w:type="spellStart"/>
      <w:r w:rsidR="00475611">
        <w:rPr>
          <w:rFonts w:ascii="Times New Roman" w:hAnsi="Times New Roman" w:cs="Times New Roman"/>
          <w:b/>
          <w:sz w:val="24"/>
          <w:szCs w:val="24"/>
        </w:rPr>
        <w:t>izabella.drocsa</w:t>
      </w:r>
      <w:proofErr w:type="spellEnd"/>
      <w:r w:rsidR="00475611">
        <w:rPr>
          <w:rFonts w:ascii="Times New Roman" w:hAnsi="Times New Roman" w:cs="Times New Roman"/>
          <w:b/>
          <w:sz w:val="24"/>
          <w:szCs w:val="24"/>
        </w:rPr>
        <w:t>@gmail.com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45D69" w:rsidRDefault="00745D69" w:rsidP="00745D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69" w:rsidRDefault="00745D69" w:rsidP="00745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2015/2016-os tanév első félévét volt szerencsém Lengyelországban, azon belül Krakkóban eltölteni, és bátran elmondhatom: minden, amit ott átéltem és tapasztaltam, sokat adott hozzá a személyiségemhez, és segített abban, hogy bizonyos kérdésekben másképpen lássam a világot.</w:t>
      </w:r>
    </w:p>
    <w:p w:rsidR="002E54B0" w:rsidRDefault="00745D69" w:rsidP="00745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Erasmus kapcsán mindig az az első kérdés, hogy miért pont Lengyelország? Első hangzásra ugyanis egyáltalán nem tűnik </w:t>
      </w:r>
      <w:r w:rsidR="005A1B6C">
        <w:rPr>
          <w:rFonts w:ascii="Times New Roman" w:hAnsi="Times New Roman" w:cs="Times New Roman"/>
          <w:sz w:val="24"/>
          <w:szCs w:val="24"/>
        </w:rPr>
        <w:t xml:space="preserve">túl egzotikusnak, </w:t>
      </w:r>
      <w:r>
        <w:rPr>
          <w:rFonts w:ascii="Times New Roman" w:hAnsi="Times New Roman" w:cs="Times New Roman"/>
          <w:sz w:val="24"/>
          <w:szCs w:val="24"/>
        </w:rPr>
        <w:t xml:space="preserve">és </w:t>
      </w:r>
      <w:r w:rsidR="00561634">
        <w:rPr>
          <w:rFonts w:ascii="Times New Roman" w:hAnsi="Times New Roman" w:cs="Times New Roman"/>
          <w:sz w:val="24"/>
          <w:szCs w:val="24"/>
        </w:rPr>
        <w:t>bár volt bennem némi félelem egy</w:t>
      </w:r>
      <w:r>
        <w:rPr>
          <w:rFonts w:ascii="Times New Roman" w:hAnsi="Times New Roman" w:cs="Times New Roman"/>
          <w:sz w:val="24"/>
          <w:szCs w:val="24"/>
        </w:rPr>
        <w:t xml:space="preserve"> ideig, hogy nem választottam jól, utólag, Krakkót megcso</w:t>
      </w:r>
      <w:r w:rsidR="00561634">
        <w:rPr>
          <w:rFonts w:ascii="Times New Roman" w:hAnsi="Times New Roman" w:cs="Times New Roman"/>
          <w:sz w:val="24"/>
          <w:szCs w:val="24"/>
        </w:rPr>
        <w:t xml:space="preserve">dálva már egyáltalán nem bántam </w:t>
      </w:r>
      <w:r>
        <w:rPr>
          <w:rFonts w:ascii="Times New Roman" w:hAnsi="Times New Roman" w:cs="Times New Roman"/>
          <w:sz w:val="24"/>
          <w:szCs w:val="24"/>
        </w:rPr>
        <w:t>meg. Választásomat befolyásolta a tény, hogy végzős vagyok, és ha felmerül bármi probléma, könnyen haza tudjak jönni. Másrészt fontosnak tartom ki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emelni azt, ami általában nem szokta a diákokat inspirálni, amikor úti célt választanak maguknak, ez pedig a gazdaságosság. Ugyanis, amikor már az ember külföldön van, nagyon égető, és kellemetlen, amikor haza kell szólnia a családjának, hogy hiába tett meg mindent, hogy ne költsön el annyi pénzt, annyira drága minden,</w:t>
      </w:r>
      <w:r w:rsidR="002E54B0">
        <w:rPr>
          <w:rFonts w:ascii="Times New Roman" w:hAnsi="Times New Roman" w:cs="Times New Roman"/>
          <w:sz w:val="24"/>
          <w:szCs w:val="24"/>
        </w:rPr>
        <w:t xml:space="preserve"> hogy ez elkerülhetetlen. Nos, Lengyelországban ez egyáltalán nem kínozza az embert, és az élmények vannak olyan értékesek, mint bárhol Nyugat – Európában.</w:t>
      </w:r>
    </w:p>
    <w:p w:rsidR="00BA1406" w:rsidRPr="0084408F" w:rsidRDefault="002E54B0" w:rsidP="00745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Krakkó 1795-ig volt Lengyelország fővárosa, az ország háromszori felosztását követően Ausztria része volt (ez a városképen látszik a legjobban). Ma Szilézia központja, és egy igazi diákváros. Nehéz szavakba önteni azt az érzést, amikor a város főterét, 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Stare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Miasto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t</w:t>
      </w:r>
      <w:r w:rsidR="005616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1634">
        <w:rPr>
          <w:rFonts w:ascii="Times New Roman" w:hAnsi="Times New Roman" w:cs="Times New Roman"/>
          <w:sz w:val="24"/>
          <w:szCs w:val="24"/>
        </w:rPr>
        <w:t>először megláttam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Akkor még nem tudtam, hogy ez még csak a kezdet: a főtértől néhány perces </w:t>
      </w:r>
      <w:r w:rsidR="0047561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4F653726" wp14:editId="79017C9A">
            <wp:simplePos x="895350" y="7007225"/>
            <wp:positionH relativeFrom="margin">
              <wp:align>right</wp:align>
            </wp:positionH>
            <wp:positionV relativeFrom="margin">
              <wp:align>center</wp:align>
            </wp:positionV>
            <wp:extent cx="3933825" cy="2502535"/>
            <wp:effectExtent l="0" t="0" r="9525" b="0"/>
            <wp:wrapSquare wrapText="bothSides"/>
            <wp:docPr id="1" name="Kép 1" descr="C:\Users\Iza\Desktop\51113_30afc083098829df9888f3c065c217d1e4047522_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\Desktop\51113_30afc083098829df9888f3c065c217d1e4047522_ful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sétával elérhető a </w:t>
      </w:r>
      <w:proofErr w:type="spellStart"/>
      <w:r w:rsidR="00561634">
        <w:rPr>
          <w:rFonts w:ascii="Times New Roman" w:hAnsi="Times New Roman" w:cs="Times New Roman"/>
          <w:i/>
          <w:sz w:val="24"/>
          <w:szCs w:val="24"/>
        </w:rPr>
        <w:t>Waw</w:t>
      </w:r>
      <w:r>
        <w:rPr>
          <w:rFonts w:ascii="Times New Roman" w:hAnsi="Times New Roman" w:cs="Times New Roman"/>
          <w:i/>
          <w:sz w:val="24"/>
          <w:szCs w:val="24"/>
        </w:rPr>
        <w:t>el</w:t>
      </w:r>
      <w:proofErr w:type="spellEnd"/>
      <w:r>
        <w:rPr>
          <w:rFonts w:ascii="Times New Roman" w:hAnsi="Times New Roman" w:cs="Times New Roman"/>
          <w:sz w:val="24"/>
          <w:szCs w:val="24"/>
        </w:rPr>
        <w:t>, a királyi palota és a székesegyház</w:t>
      </w:r>
      <w:r w:rsidR="00BA1406">
        <w:rPr>
          <w:rFonts w:ascii="Times New Roman" w:hAnsi="Times New Roman" w:cs="Times New Roman"/>
          <w:sz w:val="24"/>
          <w:szCs w:val="24"/>
        </w:rPr>
        <w:t xml:space="preserve">. A városnak vannak még egyéb kerületei is, ahova érdemes ellátogatni: ilyen a zsidónegyed, a </w:t>
      </w:r>
      <w:proofErr w:type="spellStart"/>
      <w:r w:rsidR="00BA1406">
        <w:rPr>
          <w:rFonts w:ascii="Times New Roman" w:hAnsi="Times New Roman" w:cs="Times New Roman"/>
          <w:i/>
          <w:sz w:val="24"/>
          <w:szCs w:val="24"/>
        </w:rPr>
        <w:t>Kazimierz</w:t>
      </w:r>
      <w:proofErr w:type="spellEnd"/>
      <w:r w:rsidR="00BA1406">
        <w:rPr>
          <w:rFonts w:ascii="Times New Roman" w:hAnsi="Times New Roman" w:cs="Times New Roman"/>
          <w:sz w:val="24"/>
          <w:szCs w:val="24"/>
        </w:rPr>
        <w:t xml:space="preserve">, </w:t>
      </w:r>
      <w:r w:rsidR="00BA1406">
        <w:rPr>
          <w:rFonts w:ascii="Times New Roman" w:hAnsi="Times New Roman" w:cs="Times New Roman"/>
          <w:sz w:val="24"/>
          <w:szCs w:val="24"/>
        </w:rPr>
        <w:lastRenderedPageBreak/>
        <w:t xml:space="preserve">ahol a már használaton kívüli zsinagógák láthatóak, a </w:t>
      </w:r>
      <w:r w:rsidR="00BA1406">
        <w:rPr>
          <w:rFonts w:ascii="Times New Roman" w:hAnsi="Times New Roman" w:cs="Times New Roman"/>
          <w:i/>
          <w:sz w:val="24"/>
          <w:szCs w:val="24"/>
        </w:rPr>
        <w:t>Visztulán</w:t>
      </w:r>
      <w:r w:rsidR="00BA1406">
        <w:rPr>
          <w:rFonts w:ascii="Times New Roman" w:hAnsi="Times New Roman" w:cs="Times New Roman"/>
          <w:sz w:val="24"/>
          <w:szCs w:val="24"/>
        </w:rPr>
        <w:t xml:space="preserve"> túl pedig a </w:t>
      </w:r>
      <w:proofErr w:type="spellStart"/>
      <w:r w:rsidR="00BA1406">
        <w:rPr>
          <w:rFonts w:ascii="Times New Roman" w:hAnsi="Times New Roman" w:cs="Times New Roman"/>
          <w:i/>
          <w:sz w:val="24"/>
          <w:szCs w:val="24"/>
        </w:rPr>
        <w:t>Podgorze</w:t>
      </w:r>
      <w:proofErr w:type="spellEnd"/>
      <w:r w:rsidR="00BA14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1406">
        <w:rPr>
          <w:rFonts w:ascii="Times New Roman" w:hAnsi="Times New Roman" w:cs="Times New Roman"/>
          <w:sz w:val="24"/>
          <w:szCs w:val="24"/>
        </w:rPr>
        <w:t xml:space="preserve">negyed található. Bár mindkét rész külvárosnak tekinthető, számomra mégis nagyon megrázó volt, hiszen rengeteg épület van, amit a II. világháború óta nem újítottak fel, ez különösen igaz a folyó túloldalán található városrészre, ahova Lengyelország megszállását követően telepítették ki a zsidókat a gazdag negyedből. Ezen a részen elbújtatva megtalálható még a volt zsidó gettó fala, amit a németek gúnyból a Tóra formájára építettek fel, egy székekkel díszített tér, amivel arra emlékeznek, hogy oda kellett a zsidóknak kihordani a bútoraikat a deportálások előtt. Végül, de nem utolsó sorban ott látogatható meg a </w:t>
      </w:r>
      <w:proofErr w:type="spellStart"/>
      <w:r w:rsidR="00BA1406">
        <w:rPr>
          <w:rFonts w:ascii="Times New Roman" w:hAnsi="Times New Roman" w:cs="Times New Roman"/>
          <w:i/>
          <w:sz w:val="24"/>
          <w:szCs w:val="24"/>
        </w:rPr>
        <w:t>Schindler</w:t>
      </w:r>
      <w:proofErr w:type="spellEnd"/>
      <w:r w:rsidR="00BA1406">
        <w:rPr>
          <w:rFonts w:ascii="Times New Roman" w:hAnsi="Times New Roman" w:cs="Times New Roman"/>
          <w:i/>
          <w:sz w:val="24"/>
          <w:szCs w:val="24"/>
        </w:rPr>
        <w:t xml:space="preserve"> gyára</w:t>
      </w:r>
      <w:r w:rsidR="00BA1406">
        <w:rPr>
          <w:rFonts w:ascii="Times New Roman" w:hAnsi="Times New Roman" w:cs="Times New Roman"/>
          <w:sz w:val="24"/>
          <w:szCs w:val="24"/>
        </w:rPr>
        <w:t xml:space="preserve"> elnevezésű múzeum, ami Lengyelország történelmét mutatja be 1918-tól kezdve a II. világháború végéig. Látható ezekből, hogy a kulturális</w:t>
      </w:r>
      <w:r w:rsidR="005A1B6C">
        <w:rPr>
          <w:rFonts w:ascii="Times New Roman" w:hAnsi="Times New Roman" w:cs="Times New Roman"/>
          <w:sz w:val="24"/>
          <w:szCs w:val="24"/>
        </w:rPr>
        <w:t xml:space="preserve">, </w:t>
      </w:r>
      <w:r w:rsidR="00BA1406">
        <w:rPr>
          <w:rFonts w:ascii="Times New Roman" w:hAnsi="Times New Roman" w:cs="Times New Roman"/>
          <w:sz w:val="24"/>
          <w:szCs w:val="24"/>
        </w:rPr>
        <w:t xml:space="preserve">beöntés” Krakkóban járva gyakorlatilag elkerülhetetlen </w:t>
      </w:r>
      <w:r w:rsidR="00BA1406" w:rsidRPr="00BA1406">
        <w:rPr>
          <w:rFonts w:ascii="Times New Roman" w:hAnsi="Times New Roman" w:cs="Times New Roman"/>
          <w:sz w:val="24"/>
          <w:szCs w:val="24"/>
        </w:rPr>
        <w:sym w:font="Wingdings" w:char="F04A"/>
      </w:r>
      <w:r w:rsidR="00BA1406">
        <w:rPr>
          <w:rFonts w:ascii="Times New Roman" w:hAnsi="Times New Roman" w:cs="Times New Roman"/>
          <w:sz w:val="24"/>
          <w:szCs w:val="24"/>
        </w:rPr>
        <w:t>.</w:t>
      </w:r>
      <w:r w:rsidR="0084408F">
        <w:rPr>
          <w:rFonts w:ascii="Times New Roman" w:hAnsi="Times New Roman" w:cs="Times New Roman"/>
          <w:sz w:val="24"/>
          <w:szCs w:val="24"/>
        </w:rPr>
        <w:t xml:space="preserve"> Mindezeket </w:t>
      </w:r>
      <w:r w:rsidR="00561634">
        <w:rPr>
          <w:rFonts w:ascii="Times New Roman" w:hAnsi="Times New Roman" w:cs="Times New Roman"/>
          <w:sz w:val="24"/>
          <w:szCs w:val="24"/>
        </w:rPr>
        <w:t xml:space="preserve">tetézi az a </w:t>
      </w:r>
      <w:r w:rsidR="00EC3A5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5464324F" wp14:editId="22EAEEFF">
            <wp:simplePos x="0" y="0"/>
            <wp:positionH relativeFrom="margin">
              <wp:align>right</wp:align>
            </wp:positionH>
            <wp:positionV relativeFrom="margin">
              <wp:posOffset>2143125</wp:posOffset>
            </wp:positionV>
            <wp:extent cx="3810000" cy="213360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Wawel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634">
        <w:rPr>
          <w:rFonts w:ascii="Times New Roman" w:hAnsi="Times New Roman" w:cs="Times New Roman"/>
          <w:sz w:val="24"/>
          <w:szCs w:val="24"/>
        </w:rPr>
        <w:t>sok helyszín</w:t>
      </w:r>
      <w:r w:rsidR="0084408F">
        <w:rPr>
          <w:rFonts w:ascii="Times New Roman" w:hAnsi="Times New Roman" w:cs="Times New Roman"/>
          <w:sz w:val="24"/>
          <w:szCs w:val="24"/>
        </w:rPr>
        <w:t xml:space="preserve">, ami a várostól megközelíthető: </w:t>
      </w:r>
      <w:proofErr w:type="spellStart"/>
      <w:r w:rsidR="0084408F">
        <w:rPr>
          <w:rFonts w:ascii="Times New Roman" w:hAnsi="Times New Roman" w:cs="Times New Roman"/>
          <w:i/>
          <w:sz w:val="24"/>
          <w:szCs w:val="24"/>
        </w:rPr>
        <w:t>Wroclaw</w:t>
      </w:r>
      <w:proofErr w:type="spellEnd"/>
      <w:r w:rsidR="0084408F">
        <w:rPr>
          <w:rFonts w:ascii="Times New Roman" w:hAnsi="Times New Roman" w:cs="Times New Roman"/>
          <w:i/>
          <w:sz w:val="24"/>
          <w:szCs w:val="24"/>
        </w:rPr>
        <w:t xml:space="preserve">, Katowice, </w:t>
      </w:r>
      <w:proofErr w:type="spellStart"/>
      <w:r w:rsidR="0084408F">
        <w:rPr>
          <w:rFonts w:ascii="Times New Roman" w:hAnsi="Times New Roman" w:cs="Times New Roman"/>
          <w:i/>
          <w:sz w:val="24"/>
          <w:szCs w:val="24"/>
        </w:rPr>
        <w:t>Auswitz</w:t>
      </w:r>
      <w:proofErr w:type="spellEnd"/>
      <w:r w:rsidR="0084408F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="0084408F">
        <w:rPr>
          <w:rFonts w:ascii="Times New Roman" w:hAnsi="Times New Roman" w:cs="Times New Roman"/>
          <w:i/>
          <w:sz w:val="24"/>
          <w:szCs w:val="24"/>
        </w:rPr>
        <w:t>Birkenau</w:t>
      </w:r>
      <w:proofErr w:type="spellEnd"/>
      <w:r w:rsidR="0084408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4408F">
        <w:rPr>
          <w:rFonts w:ascii="Times New Roman" w:hAnsi="Times New Roman" w:cs="Times New Roman"/>
          <w:sz w:val="24"/>
          <w:szCs w:val="24"/>
        </w:rPr>
        <w:t xml:space="preserve">ha pedig az embernek jobban belefér, elugorhat </w:t>
      </w:r>
      <w:r w:rsidR="0084408F">
        <w:rPr>
          <w:rFonts w:ascii="Times New Roman" w:hAnsi="Times New Roman" w:cs="Times New Roman"/>
          <w:i/>
          <w:sz w:val="24"/>
          <w:szCs w:val="24"/>
        </w:rPr>
        <w:t>Varsóba</w:t>
      </w:r>
      <w:r w:rsidR="0084408F">
        <w:rPr>
          <w:rFonts w:ascii="Times New Roman" w:hAnsi="Times New Roman" w:cs="Times New Roman"/>
          <w:sz w:val="24"/>
          <w:szCs w:val="24"/>
        </w:rPr>
        <w:t>, ahol azért érdemes több napot eltölteni, mert ott is rengeteg hatás éri az embert.</w:t>
      </w:r>
    </w:p>
    <w:p w:rsidR="00745D69" w:rsidRDefault="00BA1406" w:rsidP="00745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utazásra való előkészületek zökkenőmentesek voltak tekintettel arra, hogy rengeteg szálláslehetőség van a városban. Az egyetemnek van egy kollégiuma, ami a legolcsóbb, de aki nem tudja a szobatársakat elviselni, annak nem ajánlom. Érdemes kiemelni, hogy nagyon kedvesek, mert előzetesen megkérdezik, hogy milyen nemzetiségekkel akar a jelentkező együtt lakni. Vannak még diákszállók a városközponttól nem messze, elérhető áron, külön szobával</w:t>
      </w:r>
      <w:r w:rsidR="0084408F">
        <w:rPr>
          <w:rFonts w:ascii="Times New Roman" w:hAnsi="Times New Roman" w:cs="Times New Roman"/>
          <w:sz w:val="24"/>
          <w:szCs w:val="24"/>
        </w:rPr>
        <w:t xml:space="preserve">, de a konyha és a fürdőszoba közös. Én erre szavaztam, és jó választásnak tartom, mert amellett, hogy az embernek megvan a magánszférája, könnyen </w:t>
      </w:r>
      <w:r w:rsidR="00561634">
        <w:rPr>
          <w:rFonts w:ascii="Times New Roman" w:hAnsi="Times New Roman" w:cs="Times New Roman"/>
          <w:sz w:val="24"/>
          <w:szCs w:val="24"/>
        </w:rPr>
        <w:t>létesíthet kapcsolatot másokkal, ráadásul annyira nem drága.</w:t>
      </w:r>
      <w:r w:rsidR="0084408F">
        <w:rPr>
          <w:rFonts w:ascii="Times New Roman" w:hAnsi="Times New Roman" w:cs="Times New Roman"/>
          <w:sz w:val="24"/>
          <w:szCs w:val="24"/>
        </w:rPr>
        <w:t xml:space="preserve"> A harmadik</w:t>
      </w:r>
      <w:r w:rsidR="00561634">
        <w:rPr>
          <w:rFonts w:ascii="Times New Roman" w:hAnsi="Times New Roman" w:cs="Times New Roman"/>
          <w:sz w:val="24"/>
          <w:szCs w:val="24"/>
        </w:rPr>
        <w:t xml:space="preserve"> választási lehetőség, amit az E</w:t>
      </w:r>
      <w:r w:rsidR="0084408F">
        <w:rPr>
          <w:rFonts w:ascii="Times New Roman" w:hAnsi="Times New Roman" w:cs="Times New Roman"/>
          <w:sz w:val="24"/>
          <w:szCs w:val="24"/>
        </w:rPr>
        <w:t>rasmusos diákok nagy része igénybe vett, hogy csoportokat alkotva kibéreltek egy egész lakást maguknak. Ez a házibuliknak kedvez, és biztosan kényelmesebb is, viszont kétszer annyi. Az élelmiszerek olcsóbbak, mint itthon, így a támogatásból, ha az ember egy kicsit odafigyel, nagyon jól ki tud jönni.</w:t>
      </w:r>
      <w:r w:rsidR="00745D69">
        <w:rPr>
          <w:rFonts w:ascii="Times New Roman" w:hAnsi="Times New Roman" w:cs="Times New Roman"/>
          <w:sz w:val="24"/>
          <w:szCs w:val="24"/>
        </w:rPr>
        <w:t xml:space="preserve"> </w:t>
      </w:r>
      <w:r w:rsidR="0084408F">
        <w:rPr>
          <w:rFonts w:ascii="Times New Roman" w:hAnsi="Times New Roman" w:cs="Times New Roman"/>
          <w:sz w:val="24"/>
          <w:szCs w:val="24"/>
        </w:rPr>
        <w:t>Az utazási költségek is barátságosak: egy retúr buszjegy 9000 Ft, időtartama 7 óra.</w:t>
      </w:r>
    </w:p>
    <w:p w:rsidR="00486017" w:rsidRDefault="0084408F" w:rsidP="00745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Jagelló egyetem Közép – Európa első egyeteme, 1369-es alapítással, emi</w:t>
      </w:r>
      <w:r w:rsidR="00561634">
        <w:rPr>
          <w:rFonts w:ascii="Times New Roman" w:hAnsi="Times New Roman" w:cs="Times New Roman"/>
          <w:sz w:val="24"/>
          <w:szCs w:val="24"/>
        </w:rPr>
        <w:t>att az intézmény nagy tiszteletnek</w:t>
      </w:r>
      <w:r>
        <w:rPr>
          <w:rFonts w:ascii="Times New Roman" w:hAnsi="Times New Roman" w:cs="Times New Roman"/>
          <w:sz w:val="24"/>
          <w:szCs w:val="24"/>
        </w:rPr>
        <w:t xml:space="preserve"> örvend. Az Erasmus iroda ügyintézése nagyon jó, rengeteg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üzenetet küldtek, hogy segítséget nyújtsanak az ügyintézésben, amire nagy szükség van, mert a lengyel egyetemi bürokrácia elég bonyolult. Van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Neptunhoz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hasonló rendszerük, ez az </w:t>
      </w:r>
      <w:r w:rsidR="00EC3A5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507AE679" wp14:editId="15E88335">
            <wp:simplePos x="0" y="0"/>
            <wp:positionH relativeFrom="margin">
              <wp:align>right</wp:align>
            </wp:positionH>
            <wp:positionV relativeFrom="margin">
              <wp:posOffset>523875</wp:posOffset>
            </wp:positionV>
            <wp:extent cx="2270760" cy="1502410"/>
            <wp:effectExtent l="0" t="0" r="0" b="254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kkoi_Egyete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usosweb</w:t>
      </w:r>
      <w:proofErr w:type="spellEnd"/>
      <w:r>
        <w:rPr>
          <w:rFonts w:ascii="Times New Roman" w:hAnsi="Times New Roman" w:cs="Times New Roman"/>
          <w:sz w:val="24"/>
          <w:szCs w:val="24"/>
        </w:rPr>
        <w:t>, ami véleményem szerint még nehezebb kezelni, mint a magyar társát. A regisztráció kb. két hétig tart, és rengeteg tárgy közül lehet választani</w:t>
      </w:r>
      <w:r w:rsidR="00486017">
        <w:rPr>
          <w:rFonts w:ascii="Times New Roman" w:hAnsi="Times New Roman" w:cs="Times New Roman"/>
          <w:sz w:val="24"/>
          <w:szCs w:val="24"/>
        </w:rPr>
        <w:t xml:space="preserve">, a követelményrendszer pedig az </w:t>
      </w:r>
      <w:proofErr w:type="spellStart"/>
      <w:r w:rsidR="00486017">
        <w:rPr>
          <w:rFonts w:ascii="Times New Roman" w:hAnsi="Times New Roman" w:cs="Times New Roman"/>
          <w:sz w:val="24"/>
          <w:szCs w:val="24"/>
        </w:rPr>
        <w:t>erasmusos</w:t>
      </w:r>
      <w:proofErr w:type="spellEnd"/>
      <w:r w:rsidR="00486017">
        <w:rPr>
          <w:rFonts w:ascii="Times New Roman" w:hAnsi="Times New Roman" w:cs="Times New Roman"/>
          <w:sz w:val="24"/>
          <w:szCs w:val="24"/>
        </w:rPr>
        <w:t xml:space="preserve"> igényekhez van igazítva </w:t>
      </w:r>
      <w:r w:rsidR="00486017" w:rsidRPr="00486017">
        <w:rPr>
          <w:rFonts w:ascii="Times New Roman" w:hAnsi="Times New Roman" w:cs="Times New Roman"/>
          <w:sz w:val="24"/>
          <w:szCs w:val="24"/>
        </w:rPr>
        <w:sym w:font="Wingdings" w:char="F04A"/>
      </w:r>
      <w:r w:rsidR="00486017">
        <w:rPr>
          <w:rFonts w:ascii="Times New Roman" w:hAnsi="Times New Roman" w:cs="Times New Roman"/>
          <w:sz w:val="24"/>
          <w:szCs w:val="24"/>
        </w:rPr>
        <w:t xml:space="preserve">. Az egyetlen negatívum, amit meg tudnék említeni az a mentori rendszerük, ugyanis egyáltalán nem foglalkoztak az új diákokkal. Ha elmentünk együtt valami szórakozóhelyre inkább a lengyel barátaikkal voltak elfoglalva, mint sem a külföldiekkel, ami szerintem nem túl szimpatikus. Ettől függetlenül az orientációs hét, amit szerveztek nekünk nem volt rossz, mert a kulturális programokat jól összehangolták az esti bulikkal. Ezenkívül meg létrehoztak egy </w:t>
      </w:r>
      <w:proofErr w:type="spellStart"/>
      <w:r w:rsidR="00486017">
        <w:rPr>
          <w:rFonts w:ascii="Times New Roman" w:hAnsi="Times New Roman" w:cs="Times New Roman"/>
          <w:sz w:val="24"/>
          <w:szCs w:val="24"/>
        </w:rPr>
        <w:t>fb</w:t>
      </w:r>
      <w:proofErr w:type="spellEnd"/>
      <w:r w:rsidR="00486017">
        <w:rPr>
          <w:rFonts w:ascii="Times New Roman" w:hAnsi="Times New Roman" w:cs="Times New Roman"/>
          <w:sz w:val="24"/>
          <w:szCs w:val="24"/>
        </w:rPr>
        <w:t xml:space="preserve"> csoportot, ahol minden aktuális információt közzétettek. Emellett még az utazás előtt lehetett igényelni egy saját mentort, de én azzal személyesen csak egyszer találkoztam. </w:t>
      </w:r>
    </w:p>
    <w:p w:rsidR="00475611" w:rsidRDefault="00486017" w:rsidP="00745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Amit fontosnak tartok még leírni, és ez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erasmussal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kapcsolatos negatív élményeimhez kapcsolódik</w:t>
      </w:r>
      <w:r w:rsidR="005616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az az a követelményrendszer, amit a magyar egyetem támaszt a külföldön lévő hallgatóival szemben. Míg Nyugat – Európában olyan rendszerek működnek, ahol az ott teljesített krediteket elfogadják, és nem követelik az otthoni vizsgák teljesítését, addig Magyarország az egyetlen (legalábbis én más nemzetiségekkel</w:t>
      </w:r>
      <w:r w:rsidR="00561634">
        <w:rPr>
          <w:rFonts w:ascii="Times New Roman" w:hAnsi="Times New Roman" w:cs="Times New Roman"/>
          <w:sz w:val="24"/>
          <w:szCs w:val="24"/>
        </w:rPr>
        <w:t xml:space="preserve"> és </w:t>
      </w:r>
      <w:r>
        <w:rPr>
          <w:rFonts w:ascii="Times New Roman" w:hAnsi="Times New Roman" w:cs="Times New Roman"/>
          <w:sz w:val="24"/>
          <w:szCs w:val="24"/>
        </w:rPr>
        <w:t>ezzel a problémával nem találkoztam) ország, ahol a diá</w:t>
      </w:r>
      <w:r w:rsidR="00561634">
        <w:rPr>
          <w:rFonts w:ascii="Times New Roman" w:hAnsi="Times New Roman" w:cs="Times New Roman"/>
          <w:sz w:val="24"/>
          <w:szCs w:val="24"/>
        </w:rPr>
        <w:t>k</w:t>
      </w:r>
      <w:r w:rsidR="00D41C7A">
        <w:rPr>
          <w:rFonts w:ascii="Times New Roman" w:hAnsi="Times New Roman" w:cs="Times New Roman"/>
          <w:sz w:val="24"/>
          <w:szCs w:val="24"/>
        </w:rPr>
        <w:t>ok</w:t>
      </w:r>
      <w:r w:rsidR="00561634">
        <w:rPr>
          <w:rFonts w:ascii="Times New Roman" w:hAnsi="Times New Roman" w:cs="Times New Roman"/>
          <w:sz w:val="24"/>
          <w:szCs w:val="24"/>
        </w:rPr>
        <w:t xml:space="preserve"> úgy élnek</w:t>
      </w:r>
      <w:r>
        <w:rPr>
          <w:rFonts w:ascii="Times New Roman" w:hAnsi="Times New Roman" w:cs="Times New Roman"/>
          <w:sz w:val="24"/>
          <w:szCs w:val="24"/>
        </w:rPr>
        <w:t>, mint</w:t>
      </w:r>
      <w:r w:rsidR="00561634">
        <w:rPr>
          <w:rFonts w:ascii="Times New Roman" w:hAnsi="Times New Roman" w:cs="Times New Roman"/>
          <w:sz w:val="24"/>
          <w:szCs w:val="24"/>
        </w:rPr>
        <w:t>ha egyszerre két egyetemre járnán</w:t>
      </w:r>
      <w:r w:rsidR="00D41C7A">
        <w:rPr>
          <w:rFonts w:ascii="Times New Roman" w:hAnsi="Times New Roman" w:cs="Times New Roman"/>
          <w:sz w:val="24"/>
          <w:szCs w:val="24"/>
        </w:rPr>
        <w:t>a</w:t>
      </w:r>
      <w:r w:rsidR="0056163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, ugyanis az itthoni vizsgákat</w:t>
      </w:r>
      <w:r w:rsidR="00561634">
        <w:rPr>
          <w:rFonts w:ascii="Times New Roman" w:hAnsi="Times New Roman" w:cs="Times New Roman"/>
          <w:sz w:val="24"/>
          <w:szCs w:val="24"/>
        </w:rPr>
        <w:t xml:space="preserve"> is ugyanúgy meg kell csináln</w:t>
      </w:r>
      <w:r w:rsidR="00D41C7A">
        <w:rPr>
          <w:rFonts w:ascii="Times New Roman" w:hAnsi="Times New Roman" w:cs="Times New Roman"/>
          <w:sz w:val="24"/>
          <w:szCs w:val="24"/>
        </w:rPr>
        <w:t>iuk</w:t>
      </w:r>
      <w:r>
        <w:rPr>
          <w:rFonts w:ascii="Times New Roman" w:hAnsi="Times New Roman" w:cs="Times New Roman"/>
          <w:sz w:val="24"/>
          <w:szCs w:val="24"/>
        </w:rPr>
        <w:t xml:space="preserve">, mint a többieknek. Annyi könnyítés jár, hogy igényelhetünk kedvezményes vizsgarendet. És lássuk be, amikor az ember kiköltözik külföldre, rengeteg új élmény, és behatás éri, az egyetlen dolog, amit nem akar csinálni, az a tanulás. Sokat gondolkodtam azon, hogy mi lenne a megfelelő megoldás, mert azért sokszor tapasztaltam, hogy a nehezített pálya miatt a magyarok nyelvtudása, felkészültsége, rátermettsége élen járó a többi, főleg nyugat – európai diákokéhoz képest, mégis ettől függetlenül úgy gondolom, hogy szükséges lenne valami kompromisszumos megoldást találni, mert így azért nagyon nehéz, és nem lehet úgy kikapcsolódni, ahogyan azt a többiek teszik. </w:t>
      </w:r>
      <w:r w:rsidR="00475611">
        <w:rPr>
          <w:rFonts w:ascii="Times New Roman" w:hAnsi="Times New Roman" w:cs="Times New Roman"/>
          <w:sz w:val="24"/>
          <w:szCs w:val="24"/>
        </w:rPr>
        <w:t>Erre meg azért rájönnek a külföldi létből adódó nehézségek, hiszen hiába minden szép és jó, azért külföldön létezni egészen más, mint itthon.</w:t>
      </w:r>
    </w:p>
    <w:p w:rsidR="0084408F" w:rsidRPr="0084408F" w:rsidRDefault="00475611" w:rsidP="00745D6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Lezárva soraimat mindenképpen ajánlom az Erasmus programban való részvételt, mert egy életre szóló élményt szerez vele az ember. Remélem, hogy ezzel a beszámolóval sikerült egy kicsit Lengyelországot is közelebb hoznom mindenkihez, mert egy gyönyörű hely, </w:t>
      </w:r>
      <w:r>
        <w:rPr>
          <w:rFonts w:ascii="Times New Roman" w:hAnsi="Times New Roman" w:cs="Times New Roman"/>
          <w:sz w:val="24"/>
          <w:szCs w:val="24"/>
        </w:rPr>
        <w:lastRenderedPageBreak/>
        <w:t>hatalmas történelemmel, és kultúrával, és ha már földrajzilag ilyen közel vagyunk egymáshoz, vétek lenne ezt az alkalmat nem kihasználni.</w:t>
      </w:r>
      <w:r w:rsidR="0048601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84408F" w:rsidRPr="0084408F" w:rsidSect="00EC3A52">
      <w:pgSz w:w="11906" w:h="16838"/>
      <w:pgMar w:top="1135" w:right="1417" w:bottom="198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D69"/>
    <w:rsid w:val="002E54B0"/>
    <w:rsid w:val="00475611"/>
    <w:rsid w:val="00486017"/>
    <w:rsid w:val="00561634"/>
    <w:rsid w:val="005A1B6C"/>
    <w:rsid w:val="00622C65"/>
    <w:rsid w:val="00745D69"/>
    <w:rsid w:val="0084408F"/>
    <w:rsid w:val="00BA1406"/>
    <w:rsid w:val="00D41C7A"/>
    <w:rsid w:val="00DA6A7A"/>
    <w:rsid w:val="00EC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E45461-AF21-43E3-A75F-67D2EA3C9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75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5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890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</dc:creator>
  <cp:lastModifiedBy>Papp-Fallerné Gál Kinga Margit</cp:lastModifiedBy>
  <cp:revision>4</cp:revision>
  <dcterms:created xsi:type="dcterms:W3CDTF">2016-04-06T10:55:00Z</dcterms:created>
  <dcterms:modified xsi:type="dcterms:W3CDTF">2016-04-06T10:58:00Z</dcterms:modified>
</cp:coreProperties>
</file>