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:rsidR="00631C37" w:rsidRDefault="00EC5C00">
          <w:pPr>
            <w:rPr>
              <w:kern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64B43500" wp14:editId="70622C4B">
                    <wp:simplePos x="0" y="0"/>
                    <wp:positionH relativeFrom="column">
                      <wp:posOffset>5475605</wp:posOffset>
                    </wp:positionH>
                    <wp:positionV relativeFrom="paragraph">
                      <wp:posOffset>3522038</wp:posOffset>
                    </wp:positionV>
                    <wp:extent cx="1216025" cy="825500"/>
                    <wp:effectExtent l="0" t="0" r="0" b="0"/>
                    <wp:wrapNone/>
                    <wp:docPr id="307" name="Szövegdoboz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16025" cy="825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487C" w:rsidRPr="00EC5C00" w:rsidRDefault="00D1487C" w:rsidP="00EC5C00">
                                <w:pPr>
                                  <w:spacing w:before="120" w:after="120" w:line="240" w:lineRule="auto"/>
                                  <w:jc w:val="right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EC5C00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PÁZMÁNY PÉTER</w:t>
                                </w:r>
                              </w:p>
                              <w:p w:rsidR="00D1487C" w:rsidRPr="00EC5C00" w:rsidRDefault="00D1487C" w:rsidP="00EC5C00">
                                <w:pPr>
                                  <w:spacing w:before="120" w:after="120" w:line="240" w:lineRule="auto"/>
                                  <w:jc w:val="right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EC5C00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CATHOLIC UNIVERSITY</w:t>
                                </w:r>
                              </w:p>
                              <w:p w:rsidR="00D1487C" w:rsidRPr="00EC5C00" w:rsidRDefault="00D1487C" w:rsidP="00EC5C00">
                                <w:pPr>
                                  <w:spacing w:before="120" w:after="120" w:line="240" w:lineRule="auto"/>
                                  <w:jc w:val="right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EC5C00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FACULTY OF LAW AND</w:t>
                                </w:r>
                              </w:p>
                              <w:p w:rsidR="00D1487C" w:rsidRPr="00EC5C00" w:rsidRDefault="00D1487C" w:rsidP="00EC5C00">
                                <w:pPr>
                                  <w:spacing w:before="120" w:after="120" w:line="240" w:lineRule="auto"/>
                                  <w:jc w:val="right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EC5C00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3"/>
                                    <w:szCs w:val="13"/>
                                  </w:rPr>
                                  <w:t>POLITICAL SCIENCES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4B43500"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2" o:spid="_x0000_s1026" type="#_x0000_t202" style="position:absolute;margin-left:431.15pt;margin-top:277.35pt;width:95.75pt;height: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" filled="f" stroked="f">
                    <v:textbox>
                      <w:txbxContent>
                        <w:p w:rsidR="00D1487C" w:rsidRPr="00EC5C00" w:rsidRDefault="00D1487C" w:rsidP="00EC5C00">
                          <w:pPr>
                            <w:spacing w:before="120" w:after="120" w:line="240" w:lineRule="auto"/>
                            <w:jc w:val="right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EC5C00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  <w:t>PÁZMÁNY PÉTER</w:t>
                          </w:r>
                        </w:p>
                        <w:p w:rsidR="00D1487C" w:rsidRPr="00EC5C00" w:rsidRDefault="00D1487C" w:rsidP="00EC5C00">
                          <w:pPr>
                            <w:spacing w:before="120" w:after="120" w:line="240" w:lineRule="auto"/>
                            <w:jc w:val="right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EC5C00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  <w:t>CATHOLIC UNIVERSITY</w:t>
                          </w:r>
                        </w:p>
                        <w:p w:rsidR="00D1487C" w:rsidRPr="00EC5C00" w:rsidRDefault="00D1487C" w:rsidP="00EC5C00">
                          <w:pPr>
                            <w:spacing w:before="120" w:after="120" w:line="240" w:lineRule="auto"/>
                            <w:jc w:val="right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EC5C00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  <w:t>FACULTY OF LAW AND</w:t>
                          </w:r>
                        </w:p>
                        <w:p w:rsidR="00D1487C" w:rsidRPr="00EC5C00" w:rsidRDefault="00D1487C" w:rsidP="00EC5C00">
                          <w:pPr>
                            <w:spacing w:before="120" w:after="120" w:line="240" w:lineRule="auto"/>
                            <w:jc w:val="right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EC5C00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3"/>
                              <w:szCs w:val="13"/>
                            </w:rPr>
                            <w:t>POLITICAL SCIENCES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 w:val="56"/>
            </w:rPr>
            <w:drawing>
              <wp:anchor distT="0" distB="0" distL="114300" distR="114300" simplePos="0" relativeHeight="251677696" behindDoc="0" locked="0" layoutInCell="1" allowOverlap="1" wp14:anchorId="20D65E54" wp14:editId="5AED827F">
                <wp:simplePos x="0" y="0"/>
                <wp:positionH relativeFrom="column">
                  <wp:posOffset>5812790</wp:posOffset>
                </wp:positionH>
                <wp:positionV relativeFrom="paragraph">
                  <wp:posOffset>2259168</wp:posOffset>
                </wp:positionV>
                <wp:extent cx="776605" cy="1187450"/>
                <wp:effectExtent l="0" t="0" r="4445" b="0"/>
                <wp:wrapNone/>
                <wp:docPr id="4" name="Ké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pke_jak_cimer pici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605" cy="1187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45E85">
            <w:rPr>
              <w:noProof/>
            </w:rPr>
            <mc:AlternateContent>
              <mc:Choice Requires="wpg">
                <w:drawing>
                  <wp:anchor distT="0" distB="0" distL="182880" distR="182880" simplePos="0" relativeHeight="251676672" behindDoc="0" locked="0" layoutInCell="1" allowOverlap="1" wp14:anchorId="554D5A9A" wp14:editId="1399A2EF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1243965" cy="10693400"/>
                    <wp:effectExtent l="0" t="0" r="0" b="0"/>
                    <wp:wrapSquare wrapText="bothSides"/>
                    <wp:docPr id="14" name="Csoport 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244009" cy="10693488"/>
                              <a:chOff x="0" y="3"/>
                              <a:chExt cx="2042327" cy="10470582"/>
                            </a:xfrm>
                          </wpg:grpSpPr>
                          <wps:wsp>
                            <wps:cNvPr id="8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185192"/>
                                <a:ext cx="2042327" cy="62853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"/>
                                <a:ext cx="2042327" cy="26547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20000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6C101A2" id="Csoport 14" o:spid="_x0000_s1026" style="position:absolute;margin-left:46.75pt;margin-top:0;width:97.95pt;height:842pt;z-index:251676672;mso-width-percent:200;mso-wrap-distance-left:14.4pt;mso-wrap-distance-right:14.4pt;mso-position-horizontal:right;mso-position-horizontal-relative:page;mso-position-vertical:top;mso-position-vertical-relative:page;mso-width-percent:200;mso-width-relative:margin" coordorigin="" coordsize="20423,104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">
                    <v:rect id="Rectangle 18" o:spid="_x0000_s1027" style="position:absolute;top:41851;width:20423;height:62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9DPcIA&#10;AADaAAAADwAAAGRycy9kb3ducmV2LnhtbERPTWuDQBC9F/IflgnkVtfkUIp1DU2gIYeCaBPocepO&#10;VOLOWnejpr++eyj0+Hjf6XY2nRhpcK1lBesoBkFcWd1yreD08fb4DMJ5ZI2dZVJwJwfbbPGQYqLt&#10;xAWNpa9FCGGXoILG+z6R0lUNGXSR7YkDd7GDQR/gUEs94BTCTSc3cfwkDbYcGhrsad9QdS1vRsFP&#10;fptp2nz3snzfjYfP4vIVn3OlVsv59QWEp9n/i//cR60gbA1Xwg2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0M9wgAAANoAAAAPAAAAAAAAAAAAAAAAAJgCAABkcnMvZG93&#10;bnJldi54bWxQSwUGAAAAAAQABAD1AAAAhwMAAAAA&#10;" fillcolor="#791519 [3215]" stroked="f"/>
                    <v:rect id="Rectangle 17" o:spid="_x0000_s1028" style="position:absolute;width:20423;height:26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FFcMA&#10;AADaAAAADwAAAGRycy9kb3ducmV2LnhtbESPQWvCQBSE7wX/w/KE3urGHkobXSUIUtGDmBb0+Mw+&#10;syHZtyG7xvjvu4LQ4zAz3zDz5WAb0VPnK8cKppMEBHHhdMWlgt+f9dsnCB+QNTaOScGdPCwXo5c5&#10;ptrd+EB9HkoRIexTVGBCaFMpfWHIop+4ljh6F9dZDFF2pdQd3iLcNvI9ST6kxYrjgsGWVoaKOr9a&#10;BZtTFr635+vWHbNDne/Mvq/rvVKv4yGbgQg0hP/ws73RCr7gcSXe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rFFcMAAADaAAAADwAAAAAAAAAAAAAAAACYAgAAZHJzL2Rv&#10;d25yZXYueG1sUEsFBgAAAAAEAAQA9QAAAIgDAAAAAA==&#10;" fillcolor="#154281 [3204]" stroked="f"/>
                    <w10:wrap type="square" anchorx="page" anchory="page"/>
                  </v:group>
                </w:pict>
              </mc:Fallback>
            </mc:AlternateContent>
          </w:r>
        </w:p>
        <w:p w:rsidR="006F397F" w:rsidRDefault="00B67BFF" w:rsidP="006F397F">
          <w:pPr>
            <w:pStyle w:val="Cm"/>
          </w:pPr>
          <w:sdt>
            <w:sdtPr>
              <w:id w:val="633372245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892017">
                <w:t>Pázmány - Law</w:t>
              </w:r>
            </w:sdtContent>
          </w:sdt>
        </w:p>
        <w:p w:rsidR="006F397F" w:rsidRDefault="00B67BFF" w:rsidP="006F397F">
          <w:pPr>
            <w:pStyle w:val="Alcm"/>
          </w:pPr>
          <w:sdt>
            <w:sdtPr>
              <w:id w:val="1161806749"/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EndPr/>
            <w:sdtContent>
              <w:r w:rsidR="00892017">
                <w:t xml:space="preserve">Course </w:t>
              </w:r>
              <w:r w:rsidR="007F4750">
                <w:t>List</w:t>
              </w:r>
            </w:sdtContent>
          </w:sdt>
          <w:r w:rsidR="006F397F">
            <w:t xml:space="preserve"> </w:t>
          </w:r>
          <w:r w:rsidR="0043118C">
            <w:t>in English</w:t>
          </w:r>
        </w:p>
        <w:p w:rsidR="00DC6867" w:rsidRDefault="00DC6867" w:rsidP="00DC6867"/>
        <w:p w:rsidR="00DC6867" w:rsidRDefault="00DC6867" w:rsidP="00DC6867"/>
        <w:p w:rsidR="00DC6867" w:rsidRDefault="00DC6867" w:rsidP="00DC6867"/>
        <w:p w:rsidR="00DC6867" w:rsidRDefault="00DC6867" w:rsidP="00DC6867"/>
        <w:p w:rsidR="00AD02DD" w:rsidRPr="00B2033F" w:rsidRDefault="00DC6867" w:rsidP="0043118C">
          <w:pPr>
            <w:ind w:right="1443"/>
            <w:jc w:val="both"/>
          </w:pPr>
          <w:r>
            <w:t xml:space="preserve">Pázmány Péter </w:t>
          </w:r>
          <w:proofErr w:type="spellStart"/>
          <w:r>
            <w:t>Catholic</w:t>
          </w:r>
          <w:proofErr w:type="spellEnd"/>
          <w:r>
            <w:t xml:space="preserve"> University</w:t>
          </w:r>
          <w:r w:rsidR="0043118C">
            <w:t>,</w:t>
          </w:r>
          <w:r>
            <w:t xml:space="preserve"> </w:t>
          </w:r>
          <w:proofErr w:type="spellStart"/>
          <w:r>
            <w:t>Faculty</w:t>
          </w:r>
          <w:proofErr w:type="spellEnd"/>
          <w:r>
            <w:t xml:space="preserve"> of Law and </w:t>
          </w:r>
          <w:proofErr w:type="spellStart"/>
          <w:r>
            <w:t>Political</w:t>
          </w:r>
          <w:proofErr w:type="spellEnd"/>
          <w:r>
            <w:t xml:space="preserve"> </w:t>
          </w:r>
          <w:proofErr w:type="spellStart"/>
          <w:r>
            <w:t>Sciences</w:t>
          </w:r>
          <w:proofErr w:type="spellEnd"/>
          <w:r>
            <w:t xml:space="preserve"> </w:t>
          </w:r>
          <w:proofErr w:type="spellStart"/>
          <w:r>
            <w:t>announces</w:t>
          </w:r>
          <w:proofErr w:type="spellEnd"/>
          <w:r>
            <w:t xml:space="preserve"> Standard </w:t>
          </w:r>
          <w:proofErr w:type="spellStart"/>
          <w:r>
            <w:t>Courses</w:t>
          </w:r>
          <w:proofErr w:type="spellEnd"/>
          <w:r>
            <w:t xml:space="preserve"> </w:t>
          </w:r>
          <w:proofErr w:type="spellStart"/>
          <w:r>
            <w:t>on</w:t>
          </w:r>
          <w:proofErr w:type="spellEnd"/>
          <w:r>
            <w:t xml:space="preserve"> a </w:t>
          </w:r>
          <w:proofErr w:type="spellStart"/>
          <w:r>
            <w:t>regular</w:t>
          </w:r>
          <w:proofErr w:type="spellEnd"/>
          <w:r>
            <w:t xml:space="preserve"> </w:t>
          </w:r>
          <w:proofErr w:type="spellStart"/>
          <w:r>
            <w:t>basis</w:t>
          </w:r>
          <w:proofErr w:type="spellEnd"/>
          <w:r>
            <w:t xml:space="preserve"> and </w:t>
          </w:r>
          <w:proofErr w:type="spellStart"/>
          <w:r>
            <w:t>each</w:t>
          </w:r>
          <w:proofErr w:type="spellEnd"/>
          <w:r>
            <w:t xml:space="preserve"> </w:t>
          </w:r>
          <w:proofErr w:type="spellStart"/>
          <w:r>
            <w:t>semester</w:t>
          </w:r>
          <w:proofErr w:type="spellEnd"/>
          <w:r>
            <w:t xml:space="preserve"> </w:t>
          </w:r>
          <w:proofErr w:type="spellStart"/>
          <w:r>
            <w:t>advertises</w:t>
          </w:r>
          <w:proofErr w:type="spellEnd"/>
          <w:r>
            <w:t xml:space="preserve"> non-</w:t>
          </w:r>
          <w:proofErr w:type="spellStart"/>
          <w:r>
            <w:t>Standrard</w:t>
          </w:r>
          <w:proofErr w:type="spellEnd"/>
          <w:r>
            <w:t xml:space="preserve"> </w:t>
          </w:r>
          <w:proofErr w:type="spellStart"/>
          <w:r>
            <w:t>Courses</w:t>
          </w:r>
          <w:proofErr w:type="spellEnd"/>
          <w:r>
            <w:t xml:space="preserve">, </w:t>
          </w:r>
          <w:proofErr w:type="spellStart"/>
          <w:r>
            <w:t>as</w:t>
          </w:r>
          <w:proofErr w:type="spellEnd"/>
          <w:r>
            <w:t xml:space="preserve"> </w:t>
          </w:r>
          <w:proofErr w:type="spellStart"/>
          <w:r>
            <w:t>well</w:t>
          </w:r>
          <w:proofErr w:type="spellEnd"/>
          <w:r>
            <w:t xml:space="preserve"> </w:t>
          </w:r>
          <w:proofErr w:type="spellStart"/>
          <w:r>
            <w:t>from</w:t>
          </w:r>
          <w:proofErr w:type="spellEnd"/>
          <w:r>
            <w:t xml:space="preserve"> </w:t>
          </w:r>
          <w:proofErr w:type="spellStart"/>
          <w:r>
            <w:t>among</w:t>
          </w:r>
          <w:proofErr w:type="spellEnd"/>
          <w:r>
            <w:t xml:space="preserve"> </w:t>
          </w:r>
          <w:proofErr w:type="spellStart"/>
          <w:r>
            <w:t>the</w:t>
          </w:r>
          <w:proofErr w:type="spellEnd"/>
          <w:r>
            <w:t xml:space="preserve"> </w:t>
          </w:r>
          <w:proofErr w:type="spellStart"/>
          <w:r>
            <w:t>lists</w:t>
          </w:r>
          <w:proofErr w:type="spellEnd"/>
          <w:r>
            <w:t xml:space="preserve"> </w:t>
          </w:r>
          <w:proofErr w:type="spellStart"/>
          <w:r>
            <w:t>below</w:t>
          </w:r>
          <w:proofErr w:type="spellEnd"/>
          <w:r>
            <w:t>.</w:t>
          </w:r>
        </w:p>
      </w:sdtContent>
    </w:sdt>
    <w:p w:rsidR="003C7B35" w:rsidRPr="003C7B35" w:rsidRDefault="00B2033F" w:rsidP="003C7B35">
      <w:pPr>
        <w:pStyle w:val="Cmsor1"/>
        <w:spacing w:line="240" w:lineRule="auto"/>
      </w:pPr>
      <w:r>
        <w:lastRenderedPageBreak/>
        <w:t>Standard Courses</w:t>
      </w:r>
      <w:r w:rsidR="003C7B35">
        <w:t xml:space="preserve"> </w:t>
      </w:r>
    </w:p>
    <w:tbl>
      <w:tblPr>
        <w:tblStyle w:val="Rcsostblzat"/>
        <w:tblW w:w="9739" w:type="dxa"/>
        <w:tblLook w:val="04A0" w:firstRow="1" w:lastRow="0" w:firstColumn="1" w:lastColumn="0" w:noHBand="0" w:noVBand="1"/>
      </w:tblPr>
      <w:tblGrid>
        <w:gridCol w:w="4248"/>
        <w:gridCol w:w="1984"/>
        <w:gridCol w:w="978"/>
        <w:gridCol w:w="879"/>
        <w:gridCol w:w="1650"/>
      </w:tblGrid>
      <w:tr w:rsidR="00B2033F" w:rsidRPr="00F920D4" w:rsidTr="00856035">
        <w:trPr>
          <w:trHeight w:val="545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</w:rPr>
            </w:pPr>
            <w:proofErr w:type="spellStart"/>
            <w:r w:rsidRPr="00525D43">
              <w:rPr>
                <w:rFonts w:asciiTheme="majorHAnsi" w:hAnsiTheme="majorHAnsi"/>
                <w:b/>
                <w:bCs/>
              </w:rPr>
              <w:t>Course</w:t>
            </w:r>
            <w:proofErr w:type="spellEnd"/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</w:rPr>
            </w:pPr>
            <w:proofErr w:type="spellStart"/>
            <w:r w:rsidRPr="00525D43">
              <w:rPr>
                <w:rFonts w:asciiTheme="majorHAnsi" w:hAnsiTheme="majorHAnsi"/>
                <w:b/>
                <w:bCs/>
              </w:rPr>
              <w:t>Lecturer</w:t>
            </w:r>
            <w:proofErr w:type="spellEnd"/>
          </w:p>
        </w:tc>
        <w:tc>
          <w:tcPr>
            <w:tcW w:w="97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</w:rPr>
            </w:pPr>
            <w:proofErr w:type="spellStart"/>
            <w:r w:rsidRPr="00525D43">
              <w:rPr>
                <w:rFonts w:asciiTheme="majorHAnsi" w:hAnsiTheme="majorHAnsi"/>
                <w:b/>
                <w:bCs/>
              </w:rPr>
              <w:t>Autumn</w:t>
            </w:r>
            <w:proofErr w:type="spellEnd"/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</w:rPr>
            </w:pPr>
            <w:r w:rsidRPr="00525D43">
              <w:rPr>
                <w:rFonts w:asciiTheme="majorHAnsi" w:hAnsiTheme="majorHAnsi"/>
                <w:b/>
                <w:bCs/>
              </w:rPr>
              <w:t>Spring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</w:rPr>
            </w:pPr>
            <w:proofErr w:type="spellStart"/>
            <w:r w:rsidRPr="00525D43">
              <w:rPr>
                <w:rFonts w:asciiTheme="majorHAnsi" w:hAnsiTheme="majorHAnsi"/>
                <w:b/>
                <w:bCs/>
              </w:rPr>
              <w:t>Code</w:t>
            </w:r>
            <w:proofErr w:type="spellEnd"/>
            <w:r w:rsidRPr="00525D43">
              <w:rPr>
                <w:rFonts w:asciiTheme="majorHAnsi" w:hAnsiTheme="majorHAnsi"/>
                <w:b/>
                <w:bCs/>
              </w:rPr>
              <w:t xml:space="preserve"> </w:t>
            </w:r>
          </w:p>
        </w:tc>
      </w:tr>
      <w:tr w:rsidR="00B2033F" w:rsidRPr="00F920D4" w:rsidTr="00856035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Banking and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Securities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Regulation</w:t>
            </w:r>
            <w:proofErr w:type="spellEnd"/>
          </w:p>
        </w:tc>
        <w:tc>
          <w:tcPr>
            <w:tcW w:w="1984" w:type="dxa"/>
            <w:noWrap/>
            <w:hideMark/>
          </w:tcPr>
          <w:p w:rsidR="00B2033F" w:rsidRPr="00525D43" w:rsidRDefault="00094A1A" w:rsidP="00094A1A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Ildiko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SZABO</w:t>
            </w:r>
          </w:p>
        </w:tc>
        <w:tc>
          <w:tcPr>
            <w:tcW w:w="97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JOPU420NA0 </w:t>
            </w:r>
          </w:p>
        </w:tc>
      </w:tr>
      <w:tr w:rsidR="00B2033F" w:rsidRPr="00F920D4" w:rsidTr="00856035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Comparative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Constitutional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</w:t>
            </w:r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Lorant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CSINK</w:t>
            </w:r>
          </w:p>
        </w:tc>
        <w:tc>
          <w:tcPr>
            <w:tcW w:w="97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JMAJ203XX0 </w:t>
            </w:r>
          </w:p>
        </w:tc>
      </w:tr>
      <w:tr w:rsidR="00B2033F" w:rsidRPr="00F920D4" w:rsidTr="00856035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Comparative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Ecclesiastical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 </w:t>
            </w:r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Balazs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SCHANDA </w:t>
            </w:r>
          </w:p>
        </w:tc>
        <w:tc>
          <w:tcPr>
            <w:tcW w:w="97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JOAJ474XA0 </w:t>
            </w:r>
          </w:p>
        </w:tc>
      </w:tr>
      <w:tr w:rsidR="00B2033F" w:rsidRPr="00F920D4" w:rsidTr="00856035">
        <w:trPr>
          <w:trHeight w:val="300"/>
        </w:trPr>
        <w:tc>
          <w:tcPr>
            <w:tcW w:w="424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>Comparative</w:t>
            </w:r>
            <w:proofErr w:type="spellEnd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 xml:space="preserve"> </w:t>
            </w:r>
            <w:proofErr w:type="spellStart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>Property</w:t>
            </w:r>
            <w:proofErr w:type="spellEnd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 xml:space="preserve"> Law: </w:t>
            </w:r>
            <w:proofErr w:type="spellStart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>Principles</w:t>
            </w:r>
            <w:proofErr w:type="spellEnd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 xml:space="preserve"> of </w:t>
            </w:r>
            <w:proofErr w:type="spellStart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>Property</w:t>
            </w:r>
            <w:proofErr w:type="spellEnd"/>
            <w:r w:rsidRPr="00525D43">
              <w:rPr>
                <w:rFonts w:asciiTheme="majorHAnsi" w:hAnsiTheme="majorHAnsi" w:cs="Arial"/>
                <w:color w:val="000000"/>
                <w:sz w:val="18"/>
                <w:szCs w:val="18"/>
                <w:shd w:val="clear" w:color="auto" w:fill="FDFDFD"/>
              </w:rPr>
              <w:t xml:space="preserve"> Law in Europe</w:t>
            </w:r>
          </w:p>
        </w:tc>
        <w:tc>
          <w:tcPr>
            <w:tcW w:w="1984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Ferenc SZILAGYI</w:t>
            </w:r>
          </w:p>
        </w:tc>
        <w:tc>
          <w:tcPr>
            <w:tcW w:w="97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JOPJ476XA0</w:t>
            </w:r>
          </w:p>
        </w:tc>
      </w:tr>
      <w:tr w:rsidR="00B2033F" w:rsidRPr="00F920D4" w:rsidTr="00856035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Competition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 </w:t>
            </w:r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Tihamer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TOTH</w:t>
            </w:r>
          </w:p>
        </w:tc>
        <w:tc>
          <w:tcPr>
            <w:tcW w:w="97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JOKV207XX0</w:t>
            </w:r>
          </w:p>
        </w:tc>
      </w:tr>
      <w:tr w:rsidR="00B2033F" w:rsidRPr="00F920D4" w:rsidTr="00856035">
        <w:trPr>
          <w:trHeight w:val="300"/>
        </w:trPr>
        <w:tc>
          <w:tcPr>
            <w:tcW w:w="424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Deutsche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Rechtsgeschichte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1</w:t>
            </w:r>
          </w:p>
        </w:tc>
        <w:tc>
          <w:tcPr>
            <w:tcW w:w="1984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Magdolna SZIGETI</w:t>
            </w:r>
          </w:p>
        </w:tc>
        <w:tc>
          <w:tcPr>
            <w:tcW w:w="97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JOJT423NA0</w:t>
            </w:r>
          </w:p>
        </w:tc>
      </w:tr>
      <w:tr w:rsidR="00B2033F" w:rsidRPr="00F920D4" w:rsidTr="00856035">
        <w:trPr>
          <w:trHeight w:val="300"/>
        </w:trPr>
        <w:tc>
          <w:tcPr>
            <w:tcW w:w="424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Deutsche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Rechtsgeschichte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2</w:t>
            </w:r>
          </w:p>
        </w:tc>
        <w:tc>
          <w:tcPr>
            <w:tcW w:w="1984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Magdolna SZIGETI</w:t>
            </w:r>
          </w:p>
        </w:tc>
        <w:tc>
          <w:tcPr>
            <w:tcW w:w="97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JOJT440NA0</w:t>
            </w:r>
          </w:p>
        </w:tc>
      </w:tr>
      <w:tr w:rsidR="000E39F0" w:rsidRPr="00F920D4" w:rsidTr="00856035">
        <w:trPr>
          <w:trHeight w:val="300"/>
        </w:trPr>
        <w:tc>
          <w:tcPr>
            <w:tcW w:w="4248" w:type="dxa"/>
            <w:noWrap/>
          </w:tcPr>
          <w:p w:rsidR="000E39F0" w:rsidRPr="00525D43" w:rsidRDefault="000E39F0" w:rsidP="000E39F0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Drafting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Contracts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in English</w:t>
            </w:r>
          </w:p>
        </w:tc>
        <w:tc>
          <w:tcPr>
            <w:tcW w:w="1984" w:type="dxa"/>
            <w:noWrap/>
          </w:tcPr>
          <w:p w:rsidR="000E39F0" w:rsidRPr="00525D43" w:rsidRDefault="000E39F0" w:rsidP="000E39F0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Aniko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UNGER</w:t>
            </w:r>
          </w:p>
        </w:tc>
        <w:tc>
          <w:tcPr>
            <w:tcW w:w="978" w:type="dxa"/>
            <w:noWrap/>
          </w:tcPr>
          <w:p w:rsidR="000E39F0" w:rsidRPr="00525D43" w:rsidRDefault="000E39F0" w:rsidP="000E39F0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0E39F0" w:rsidRPr="00525D43" w:rsidRDefault="000E39F0" w:rsidP="000E39F0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</w:tcPr>
          <w:p w:rsidR="000E39F0" w:rsidRPr="00525D43" w:rsidRDefault="000E39F0" w:rsidP="000E39F0">
            <w:pPr>
              <w:rPr>
                <w:rFonts w:asciiTheme="majorHAnsi" w:hAnsiTheme="majorHAnsi"/>
                <w:sz w:val="18"/>
                <w:szCs w:val="18"/>
              </w:rPr>
            </w:pPr>
            <w:r w:rsidRPr="000E39F0">
              <w:rPr>
                <w:rFonts w:asciiTheme="majorHAnsi" w:hAnsiTheme="majorHAnsi"/>
                <w:sz w:val="18"/>
                <w:szCs w:val="18"/>
              </w:rPr>
              <w:t>JONY476XA0</w:t>
            </w:r>
          </w:p>
        </w:tc>
      </w:tr>
      <w:tr w:rsidR="00FB296B" w:rsidRPr="00F920D4" w:rsidTr="00856035">
        <w:trPr>
          <w:trHeight w:val="300"/>
        </w:trPr>
        <w:tc>
          <w:tcPr>
            <w:tcW w:w="4248" w:type="dxa"/>
            <w:noWrap/>
          </w:tcPr>
          <w:p w:rsidR="00FB296B" w:rsidRPr="00525D43" w:rsidRDefault="00FB296B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Environment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Development</w:t>
            </w:r>
            <w:proofErr w:type="spellEnd"/>
          </w:p>
        </w:tc>
        <w:tc>
          <w:tcPr>
            <w:tcW w:w="1984" w:type="dxa"/>
            <w:noWrap/>
          </w:tcPr>
          <w:p w:rsidR="00FB296B" w:rsidRPr="00525D43" w:rsidRDefault="00FB296B" w:rsidP="00937243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Janos ZLINSZKY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jr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  <w:tc>
          <w:tcPr>
            <w:tcW w:w="978" w:type="dxa"/>
            <w:noWrap/>
          </w:tcPr>
          <w:p w:rsidR="00FB296B" w:rsidRPr="00525D43" w:rsidRDefault="00FB296B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FB296B" w:rsidRPr="00525D43" w:rsidRDefault="00FB296B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</w:tcPr>
          <w:p w:rsidR="00FB296B" w:rsidRPr="00525D43" w:rsidRDefault="00FB296B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FB296B">
              <w:rPr>
                <w:rFonts w:asciiTheme="majorHAnsi" w:hAnsiTheme="majorHAnsi"/>
                <w:sz w:val="18"/>
                <w:szCs w:val="18"/>
              </w:rPr>
              <w:t>JOKV304XA0</w:t>
            </w:r>
          </w:p>
        </w:tc>
      </w:tr>
      <w:tr w:rsidR="00B2033F" w:rsidRPr="00F920D4" w:rsidTr="00856035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EU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Environmental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</w:t>
            </w:r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Gyula BANDI</w:t>
            </w:r>
          </w:p>
        </w:tc>
        <w:tc>
          <w:tcPr>
            <w:tcW w:w="97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JOKV441NA0 </w:t>
            </w:r>
          </w:p>
        </w:tc>
      </w:tr>
      <w:tr w:rsidR="00B2033F" w:rsidRPr="00F920D4" w:rsidTr="00856035">
        <w:trPr>
          <w:trHeight w:val="300"/>
        </w:trPr>
        <w:tc>
          <w:tcPr>
            <w:tcW w:w="4248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EU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Intellectual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Property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</w:t>
            </w:r>
          </w:p>
        </w:tc>
        <w:tc>
          <w:tcPr>
            <w:tcW w:w="1984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Gyorgy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KOVACS</w:t>
            </w:r>
          </w:p>
        </w:tc>
        <w:tc>
          <w:tcPr>
            <w:tcW w:w="978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JOEU488XA0</w:t>
            </w:r>
          </w:p>
        </w:tc>
      </w:tr>
      <w:tr w:rsidR="00B2033F" w:rsidRPr="00F920D4" w:rsidTr="00856035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European Law 1</w:t>
            </w:r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Petra Lea LANCOS</w:t>
            </w:r>
          </w:p>
        </w:tc>
        <w:tc>
          <w:tcPr>
            <w:tcW w:w="97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JOEU202XX0 </w:t>
            </w:r>
          </w:p>
        </w:tc>
      </w:tr>
      <w:tr w:rsidR="00B2033F" w:rsidRPr="00F920D4" w:rsidTr="00856035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European Law 2</w:t>
            </w:r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Petra Lea LANCOS</w:t>
            </w:r>
          </w:p>
        </w:tc>
        <w:tc>
          <w:tcPr>
            <w:tcW w:w="97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JOEU204XX0 </w:t>
            </w:r>
          </w:p>
        </w:tc>
      </w:tr>
      <w:tr w:rsidR="00B74AEB" w:rsidRPr="00F920D4" w:rsidTr="00856035">
        <w:trPr>
          <w:trHeight w:val="300"/>
        </w:trPr>
        <w:tc>
          <w:tcPr>
            <w:tcW w:w="4248" w:type="dxa"/>
            <w:noWrap/>
          </w:tcPr>
          <w:p w:rsidR="00B74AEB" w:rsidRPr="00525D43" w:rsidRDefault="00B74AEB" w:rsidP="00B74AEB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European Law </w:t>
            </w:r>
            <w:r>
              <w:rPr>
                <w:rFonts w:asciiTheme="majorHAnsi" w:hAnsiTheme="majorHAnsi"/>
                <w:sz w:val="18"/>
                <w:szCs w:val="18"/>
              </w:rPr>
              <w:t>3</w:t>
            </w:r>
          </w:p>
        </w:tc>
        <w:tc>
          <w:tcPr>
            <w:tcW w:w="1984" w:type="dxa"/>
            <w:noWrap/>
          </w:tcPr>
          <w:p w:rsidR="00B74AEB" w:rsidRPr="00525D43" w:rsidRDefault="00B74AEB" w:rsidP="00B74AEB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Petra Lea LANCOS</w:t>
            </w:r>
          </w:p>
        </w:tc>
        <w:tc>
          <w:tcPr>
            <w:tcW w:w="978" w:type="dxa"/>
            <w:noWrap/>
          </w:tcPr>
          <w:p w:rsidR="00B74AEB" w:rsidRPr="00525D43" w:rsidRDefault="00B74AEB" w:rsidP="00B74AEB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X</w:t>
            </w:r>
          </w:p>
        </w:tc>
        <w:tc>
          <w:tcPr>
            <w:tcW w:w="879" w:type="dxa"/>
            <w:noWrap/>
          </w:tcPr>
          <w:p w:rsidR="00B74AEB" w:rsidRPr="00525D43" w:rsidRDefault="00B74AEB" w:rsidP="00B74AEB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noWrap/>
          </w:tcPr>
          <w:p w:rsidR="00B74AEB" w:rsidRPr="00525D43" w:rsidRDefault="00B74AEB" w:rsidP="00B74AEB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JOEU20</w:t>
            </w:r>
            <w:r>
              <w:rPr>
                <w:rFonts w:asciiTheme="majorHAnsi" w:hAnsiTheme="majorHAnsi"/>
                <w:sz w:val="18"/>
                <w:szCs w:val="18"/>
              </w:rPr>
              <w:t>5</w:t>
            </w:r>
            <w:r w:rsidRPr="00525D43">
              <w:rPr>
                <w:rFonts w:asciiTheme="majorHAnsi" w:hAnsiTheme="majorHAnsi"/>
                <w:sz w:val="18"/>
                <w:szCs w:val="18"/>
              </w:rPr>
              <w:t xml:space="preserve">XX0 </w:t>
            </w:r>
          </w:p>
        </w:tc>
      </w:tr>
      <w:tr w:rsidR="00B2033F" w:rsidRPr="00F920D4" w:rsidTr="00856035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Hungarian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Language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Course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for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Beginners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1</w:t>
            </w:r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Ildiko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KOVACS</w:t>
            </w:r>
          </w:p>
        </w:tc>
        <w:tc>
          <w:tcPr>
            <w:tcW w:w="97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  <w:r w:rsidR="00FC41D4"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JOEU504XX0 </w:t>
            </w:r>
          </w:p>
        </w:tc>
      </w:tr>
      <w:tr w:rsidR="00B2033F" w:rsidRPr="00F920D4" w:rsidTr="00856035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International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Criminal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Jurisprudence</w:t>
            </w:r>
            <w:proofErr w:type="spellEnd"/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Tamas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ADANY</w:t>
            </w:r>
          </w:p>
        </w:tc>
        <w:tc>
          <w:tcPr>
            <w:tcW w:w="97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1650" w:type="dxa"/>
            <w:noWrap/>
            <w:hideMark/>
          </w:tcPr>
          <w:p w:rsidR="00B2033F" w:rsidRPr="00525D43" w:rsidRDefault="00B2033F" w:rsidP="0077633C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JONK48</w:t>
            </w:r>
            <w:r w:rsidR="0077633C">
              <w:rPr>
                <w:rFonts w:asciiTheme="majorHAnsi" w:hAnsiTheme="majorHAnsi"/>
                <w:sz w:val="18"/>
                <w:szCs w:val="18"/>
              </w:rPr>
              <w:t>X</w:t>
            </w:r>
            <w:r w:rsidRPr="00525D43">
              <w:rPr>
                <w:rFonts w:asciiTheme="majorHAnsi" w:hAnsiTheme="majorHAnsi"/>
                <w:sz w:val="18"/>
                <w:szCs w:val="18"/>
              </w:rPr>
              <w:t>A0</w:t>
            </w:r>
          </w:p>
        </w:tc>
      </w:tr>
      <w:tr w:rsidR="00B2033F" w:rsidRPr="00F920D4" w:rsidTr="00856035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International Public Law 1</w:t>
            </w:r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Tamas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ADANY</w:t>
            </w:r>
          </w:p>
        </w:tc>
        <w:tc>
          <w:tcPr>
            <w:tcW w:w="97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JOEU201XX0 </w:t>
            </w:r>
          </w:p>
        </w:tc>
      </w:tr>
      <w:tr w:rsidR="00B2033F" w:rsidRPr="00F920D4" w:rsidTr="00856035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International Public Law 2</w:t>
            </w:r>
          </w:p>
        </w:tc>
        <w:tc>
          <w:tcPr>
            <w:tcW w:w="1984" w:type="dxa"/>
            <w:noWrap/>
            <w:hideMark/>
          </w:tcPr>
          <w:p w:rsidR="00B2033F" w:rsidRPr="00525D43" w:rsidRDefault="00C6087B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Reka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VARGA</w:t>
            </w:r>
          </w:p>
        </w:tc>
        <w:tc>
          <w:tcPr>
            <w:tcW w:w="97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JOEU202XX0 </w:t>
            </w:r>
          </w:p>
        </w:tc>
      </w:tr>
      <w:tr w:rsidR="00B2033F" w:rsidRPr="00F920D4" w:rsidTr="00856035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Introduction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to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Hungarian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Constitutional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</w:t>
            </w:r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Balazs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SCHANDA </w:t>
            </w:r>
          </w:p>
        </w:tc>
        <w:tc>
          <w:tcPr>
            <w:tcW w:w="97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JOAJ451NA0</w:t>
            </w:r>
          </w:p>
        </w:tc>
      </w:tr>
      <w:tr w:rsidR="00B2033F" w:rsidRPr="00F920D4" w:rsidTr="00856035">
        <w:trPr>
          <w:trHeight w:val="300"/>
        </w:trPr>
        <w:tc>
          <w:tcPr>
            <w:tcW w:w="424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Law and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Literature</w:t>
            </w:r>
            <w:proofErr w:type="spellEnd"/>
          </w:p>
        </w:tc>
        <w:tc>
          <w:tcPr>
            <w:tcW w:w="1984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Istvan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H. SZILAGYI</w:t>
            </w:r>
          </w:p>
        </w:tc>
        <w:tc>
          <w:tcPr>
            <w:tcW w:w="978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JOJB441NA0 </w:t>
            </w:r>
          </w:p>
        </w:tc>
      </w:tr>
      <w:tr w:rsidR="00942ECA" w:rsidRPr="00F920D4" w:rsidTr="00856035">
        <w:trPr>
          <w:trHeight w:val="300"/>
        </w:trPr>
        <w:tc>
          <w:tcPr>
            <w:tcW w:w="4248" w:type="dxa"/>
            <w:noWrap/>
            <w:hideMark/>
          </w:tcPr>
          <w:p w:rsidR="00942ECA" w:rsidRPr="00525D43" w:rsidRDefault="00942ECA" w:rsidP="00942ECA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Legal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Theory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1</w:t>
            </w:r>
          </w:p>
        </w:tc>
        <w:tc>
          <w:tcPr>
            <w:tcW w:w="1984" w:type="dxa"/>
            <w:noWrap/>
            <w:hideMark/>
          </w:tcPr>
          <w:p w:rsidR="00942ECA" w:rsidRPr="00525D43" w:rsidRDefault="00942ECA" w:rsidP="00942ECA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Szilard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TATTAY</w:t>
            </w:r>
          </w:p>
        </w:tc>
        <w:tc>
          <w:tcPr>
            <w:tcW w:w="978" w:type="dxa"/>
            <w:noWrap/>
            <w:hideMark/>
          </w:tcPr>
          <w:p w:rsidR="00942ECA" w:rsidRPr="00525D43" w:rsidRDefault="00942ECA" w:rsidP="00942ECA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942ECA" w:rsidRPr="00525D43" w:rsidRDefault="00942ECA" w:rsidP="00942ECA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942ECA" w:rsidRPr="00525D43" w:rsidRDefault="00942ECA" w:rsidP="00942ECA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JOJB204XX0 </w:t>
            </w:r>
          </w:p>
        </w:tc>
      </w:tr>
      <w:tr w:rsidR="00942ECA" w:rsidRPr="00F920D4" w:rsidTr="00856035">
        <w:trPr>
          <w:trHeight w:val="300"/>
        </w:trPr>
        <w:tc>
          <w:tcPr>
            <w:tcW w:w="424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Legal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Theory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2</w:t>
            </w:r>
          </w:p>
        </w:tc>
        <w:tc>
          <w:tcPr>
            <w:tcW w:w="1984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Szilard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TATTAY</w:t>
            </w:r>
          </w:p>
        </w:tc>
        <w:tc>
          <w:tcPr>
            <w:tcW w:w="97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650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JOJB205XX0 </w:t>
            </w:r>
          </w:p>
        </w:tc>
      </w:tr>
      <w:tr w:rsidR="00032620" w:rsidRPr="00F920D4" w:rsidTr="00856035">
        <w:trPr>
          <w:trHeight w:val="300"/>
        </w:trPr>
        <w:tc>
          <w:tcPr>
            <w:tcW w:w="4248" w:type="dxa"/>
            <w:noWrap/>
          </w:tcPr>
          <w:p w:rsidR="00032620" w:rsidRPr="00525D43" w:rsidRDefault="00032620" w:rsidP="00032620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032620">
              <w:rPr>
                <w:rFonts w:ascii="Bodoni MT" w:hAnsi="Bodoni MT"/>
                <w:sz w:val="18"/>
                <w:szCs w:val="18"/>
              </w:rPr>
              <w:t>Legal</w:t>
            </w:r>
            <w:proofErr w:type="spellEnd"/>
            <w:r w:rsidRPr="00032620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032620">
              <w:rPr>
                <w:rFonts w:ascii="Bodoni MT" w:hAnsi="Bodoni MT"/>
                <w:sz w:val="18"/>
                <w:szCs w:val="18"/>
              </w:rPr>
              <w:t>Writing</w:t>
            </w:r>
            <w:proofErr w:type="spellEnd"/>
            <w:r w:rsidRPr="00032620">
              <w:rPr>
                <w:rFonts w:ascii="Bodoni MT" w:hAnsi="Bodoni MT"/>
                <w:sz w:val="18"/>
                <w:szCs w:val="18"/>
              </w:rPr>
              <w:t xml:space="preserve"> in English</w:t>
            </w:r>
          </w:p>
        </w:tc>
        <w:tc>
          <w:tcPr>
            <w:tcW w:w="1984" w:type="dxa"/>
            <w:noWrap/>
          </w:tcPr>
          <w:p w:rsidR="00032620" w:rsidRPr="00525D43" w:rsidRDefault="00032620" w:rsidP="00032620">
            <w:pPr>
              <w:rPr>
                <w:rFonts w:ascii="Bodoni MT" w:hAnsi="Bodoni MT"/>
                <w:sz w:val="18"/>
                <w:szCs w:val="18"/>
              </w:rPr>
            </w:pPr>
            <w:r>
              <w:rPr>
                <w:rFonts w:ascii="Bodoni MT" w:hAnsi="Bodoni MT"/>
                <w:sz w:val="18"/>
                <w:szCs w:val="18"/>
              </w:rPr>
              <w:t>Dorka BALOGH</w:t>
            </w:r>
          </w:p>
        </w:tc>
        <w:tc>
          <w:tcPr>
            <w:tcW w:w="978" w:type="dxa"/>
            <w:noWrap/>
          </w:tcPr>
          <w:p w:rsidR="00032620" w:rsidRPr="00525D43" w:rsidRDefault="00032620" w:rsidP="00032620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032620" w:rsidRPr="00525D43" w:rsidRDefault="00032620" w:rsidP="00032620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</w:tcPr>
          <w:p w:rsidR="00032620" w:rsidRPr="00525D43" w:rsidRDefault="00032620" w:rsidP="00032620">
            <w:pPr>
              <w:rPr>
                <w:rFonts w:ascii="Bodoni MT" w:hAnsi="Bodoni MT"/>
                <w:sz w:val="18"/>
                <w:szCs w:val="18"/>
              </w:rPr>
            </w:pPr>
            <w:r w:rsidRPr="00032620">
              <w:rPr>
                <w:rFonts w:ascii="Bodoni MT" w:hAnsi="Bodoni MT"/>
                <w:sz w:val="18"/>
                <w:szCs w:val="18"/>
              </w:rPr>
              <w:t>JONY474XA0</w:t>
            </w:r>
          </w:p>
        </w:tc>
      </w:tr>
      <w:tr w:rsidR="00942ECA" w:rsidRPr="00F920D4" w:rsidTr="00856035">
        <w:trPr>
          <w:trHeight w:val="300"/>
        </w:trPr>
        <w:tc>
          <w:tcPr>
            <w:tcW w:w="424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Misleading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Advertising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Law</w:t>
            </w:r>
          </w:p>
        </w:tc>
        <w:tc>
          <w:tcPr>
            <w:tcW w:w="1984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Tihamer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TOTH</w:t>
            </w:r>
          </w:p>
        </w:tc>
        <w:tc>
          <w:tcPr>
            <w:tcW w:w="97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JOKV491XA0</w:t>
            </w:r>
          </w:p>
        </w:tc>
      </w:tr>
      <w:tr w:rsidR="00821FE9" w:rsidRPr="00F920D4" w:rsidTr="00856035">
        <w:trPr>
          <w:trHeight w:val="300"/>
        </w:trPr>
        <w:tc>
          <w:tcPr>
            <w:tcW w:w="4248" w:type="dxa"/>
            <w:noWrap/>
          </w:tcPr>
          <w:p w:rsidR="00821FE9" w:rsidRPr="00525D43" w:rsidRDefault="00821FE9" w:rsidP="00821FE9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821FE9">
              <w:rPr>
                <w:rFonts w:ascii="Bodoni MT" w:hAnsi="Bodoni MT"/>
                <w:sz w:val="18"/>
                <w:szCs w:val="18"/>
              </w:rPr>
              <w:t>Motivation</w:t>
            </w:r>
            <w:proofErr w:type="spellEnd"/>
            <w:r w:rsidRPr="00821FE9">
              <w:rPr>
                <w:rFonts w:ascii="Bodoni MT" w:hAnsi="Bodoni MT"/>
                <w:sz w:val="18"/>
                <w:szCs w:val="18"/>
              </w:rPr>
              <w:t xml:space="preserve"> and </w:t>
            </w:r>
            <w:proofErr w:type="spellStart"/>
            <w:r w:rsidRPr="00821FE9">
              <w:rPr>
                <w:rFonts w:ascii="Bodoni MT" w:hAnsi="Bodoni MT"/>
                <w:sz w:val="18"/>
                <w:szCs w:val="18"/>
              </w:rPr>
              <w:t>Impacts</w:t>
            </w:r>
            <w:proofErr w:type="spellEnd"/>
            <w:r w:rsidRPr="00821FE9">
              <w:rPr>
                <w:rFonts w:ascii="Bodoni MT" w:hAnsi="Bodoni MT"/>
                <w:sz w:val="18"/>
                <w:szCs w:val="18"/>
              </w:rPr>
              <w:t xml:space="preserve"> of </w:t>
            </w:r>
            <w:proofErr w:type="spellStart"/>
            <w:r w:rsidRPr="00821FE9">
              <w:rPr>
                <w:rFonts w:ascii="Bodoni MT" w:hAnsi="Bodoni MT"/>
                <w:sz w:val="18"/>
                <w:szCs w:val="18"/>
              </w:rPr>
              <w:t>Foreign</w:t>
            </w:r>
            <w:proofErr w:type="spellEnd"/>
            <w:r w:rsidRPr="00821FE9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821FE9">
              <w:rPr>
                <w:rFonts w:ascii="Bodoni MT" w:hAnsi="Bodoni MT"/>
                <w:sz w:val="18"/>
                <w:szCs w:val="18"/>
              </w:rPr>
              <w:t>Direct</w:t>
            </w:r>
            <w:proofErr w:type="spellEnd"/>
            <w:r w:rsidRPr="00821FE9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821FE9">
              <w:rPr>
                <w:rFonts w:ascii="Bodoni MT" w:hAnsi="Bodoni MT"/>
                <w:sz w:val="18"/>
                <w:szCs w:val="18"/>
              </w:rPr>
              <w:t>Investments</w:t>
            </w:r>
            <w:proofErr w:type="spellEnd"/>
          </w:p>
        </w:tc>
        <w:tc>
          <w:tcPr>
            <w:tcW w:w="1984" w:type="dxa"/>
            <w:noWrap/>
          </w:tcPr>
          <w:p w:rsidR="00821FE9" w:rsidRPr="00525D43" w:rsidRDefault="00821FE9" w:rsidP="00821FE9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>
              <w:rPr>
                <w:rFonts w:ascii="Bodoni MT" w:hAnsi="Bodoni MT"/>
                <w:sz w:val="18"/>
                <w:szCs w:val="18"/>
              </w:rPr>
              <w:t>Klara</w:t>
            </w:r>
            <w:proofErr w:type="spellEnd"/>
            <w:r>
              <w:rPr>
                <w:rFonts w:ascii="Bodoni MT" w:hAnsi="Bodoni MT"/>
                <w:sz w:val="18"/>
                <w:szCs w:val="18"/>
              </w:rPr>
              <w:t xml:space="preserve"> KATONA</w:t>
            </w:r>
          </w:p>
        </w:tc>
        <w:tc>
          <w:tcPr>
            <w:tcW w:w="978" w:type="dxa"/>
            <w:noWrap/>
          </w:tcPr>
          <w:p w:rsidR="00821FE9" w:rsidRPr="00525D43" w:rsidRDefault="00821FE9" w:rsidP="00821FE9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821FE9" w:rsidRPr="00525D43" w:rsidRDefault="00821FE9" w:rsidP="00821FE9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</w:tcPr>
          <w:p w:rsidR="00821FE9" w:rsidRPr="00525D43" w:rsidRDefault="00821FE9" w:rsidP="00821FE9">
            <w:pPr>
              <w:rPr>
                <w:rFonts w:ascii="Bodoni MT" w:hAnsi="Bodoni MT"/>
                <w:sz w:val="18"/>
                <w:szCs w:val="18"/>
              </w:rPr>
            </w:pPr>
            <w:r w:rsidRPr="00821FE9">
              <w:rPr>
                <w:rFonts w:ascii="Bodoni MT" w:hAnsi="Bodoni MT"/>
                <w:sz w:val="18"/>
                <w:szCs w:val="18"/>
              </w:rPr>
              <w:t>JOKG462__0</w:t>
            </w:r>
          </w:p>
        </w:tc>
      </w:tr>
      <w:tr w:rsidR="00942ECA" w:rsidRPr="00F920D4" w:rsidTr="00856035">
        <w:trPr>
          <w:trHeight w:val="300"/>
        </w:trPr>
        <w:tc>
          <w:tcPr>
            <w:tcW w:w="424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Negotiation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Skills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 </w:t>
            </w:r>
          </w:p>
        </w:tc>
        <w:tc>
          <w:tcPr>
            <w:tcW w:w="1984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Aniko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UNGER</w:t>
            </w:r>
          </w:p>
        </w:tc>
        <w:tc>
          <w:tcPr>
            <w:tcW w:w="97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JONY509XX0 </w:t>
            </w:r>
          </w:p>
        </w:tc>
      </w:tr>
      <w:tr w:rsidR="00942ECA" w:rsidRPr="00F920D4" w:rsidTr="00856035">
        <w:trPr>
          <w:trHeight w:val="300"/>
        </w:trPr>
        <w:tc>
          <w:tcPr>
            <w:tcW w:w="424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Relationship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between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EU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law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and National Law</w:t>
            </w:r>
          </w:p>
        </w:tc>
        <w:tc>
          <w:tcPr>
            <w:tcW w:w="1984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Gyorgy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KOVACS</w:t>
            </w:r>
          </w:p>
        </w:tc>
        <w:tc>
          <w:tcPr>
            <w:tcW w:w="97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JOAJ459__0</w:t>
            </w:r>
          </w:p>
        </w:tc>
      </w:tr>
      <w:tr w:rsidR="00942ECA" w:rsidRPr="00F920D4" w:rsidTr="00856035">
        <w:trPr>
          <w:trHeight w:val="300"/>
        </w:trPr>
        <w:tc>
          <w:tcPr>
            <w:tcW w:w="4248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Research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seminar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competition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law</w:t>
            </w:r>
            <w:proofErr w:type="spellEnd"/>
          </w:p>
        </w:tc>
        <w:tc>
          <w:tcPr>
            <w:tcW w:w="1984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Pal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SZILAGYI</w:t>
            </w:r>
          </w:p>
        </w:tc>
        <w:tc>
          <w:tcPr>
            <w:tcW w:w="978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879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JOKV470_A0</w:t>
            </w:r>
          </w:p>
        </w:tc>
      </w:tr>
      <w:tr w:rsidR="00942ECA" w:rsidRPr="00F920D4" w:rsidTr="00856035">
        <w:trPr>
          <w:trHeight w:val="300"/>
        </w:trPr>
        <w:tc>
          <w:tcPr>
            <w:tcW w:w="4248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Bodoni MT" w:hAnsi="Bodoni MT"/>
                <w:color w:val="000000"/>
                <w:sz w:val="18"/>
                <w:szCs w:val="18"/>
              </w:rPr>
              <w:t>Statelessness</w:t>
            </w:r>
            <w:proofErr w:type="spellEnd"/>
            <w:r>
              <w:rPr>
                <w:rFonts w:ascii="Bodoni MT" w:hAnsi="Bodoni M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doni MT" w:hAnsi="Bodoni MT"/>
                <w:color w:val="000000"/>
                <w:sz w:val="18"/>
                <w:szCs w:val="18"/>
              </w:rPr>
              <w:t>as</w:t>
            </w:r>
            <w:proofErr w:type="spellEnd"/>
            <w:r>
              <w:rPr>
                <w:rFonts w:ascii="Bodoni MT" w:hAnsi="Bodoni MT"/>
                <w:color w:val="000000"/>
                <w:sz w:val="18"/>
                <w:szCs w:val="18"/>
              </w:rPr>
              <w:t xml:space="preserve"> a Human </w:t>
            </w:r>
            <w:proofErr w:type="spellStart"/>
            <w:r>
              <w:rPr>
                <w:rFonts w:ascii="Bodoni MT" w:hAnsi="Bodoni MT"/>
                <w:color w:val="000000"/>
                <w:sz w:val="18"/>
                <w:szCs w:val="18"/>
              </w:rPr>
              <w:t>Rights</w:t>
            </w:r>
            <w:proofErr w:type="spellEnd"/>
            <w:r>
              <w:rPr>
                <w:rFonts w:ascii="Bodoni MT" w:hAnsi="Bodoni MT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odoni MT" w:hAnsi="Bodoni MT"/>
                <w:color w:val="000000"/>
                <w:sz w:val="18"/>
                <w:szCs w:val="18"/>
              </w:rPr>
              <w:t>Issue</w:t>
            </w:r>
            <w:proofErr w:type="spellEnd"/>
          </w:p>
        </w:tc>
        <w:tc>
          <w:tcPr>
            <w:tcW w:w="1984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>
              <w:rPr>
                <w:rFonts w:ascii="Bodoni MT" w:hAnsi="Bodoni MT"/>
                <w:color w:val="000000"/>
                <w:sz w:val="18"/>
                <w:szCs w:val="18"/>
              </w:rPr>
              <w:t>Blanka UJVARY</w:t>
            </w:r>
          </w:p>
        </w:tc>
        <w:tc>
          <w:tcPr>
            <w:tcW w:w="978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>
              <w:rPr>
                <w:rFonts w:ascii="Bodoni MT" w:hAnsi="Bodoni MT"/>
                <w:color w:val="000000"/>
                <w:sz w:val="18"/>
                <w:szCs w:val="18"/>
              </w:rPr>
              <w:t>JOAJ482XA0</w:t>
            </w:r>
          </w:p>
        </w:tc>
      </w:tr>
      <w:tr w:rsidR="00942ECA" w:rsidRPr="00F920D4" w:rsidTr="00856035">
        <w:trPr>
          <w:trHeight w:val="300"/>
        </w:trPr>
        <w:tc>
          <w:tcPr>
            <w:tcW w:w="424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Terminologie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professionnelle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dans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la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pratique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du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droit</w:t>
            </w:r>
            <w:proofErr w:type="spellEnd"/>
          </w:p>
        </w:tc>
        <w:tc>
          <w:tcPr>
            <w:tcW w:w="1984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Rozsa PERLAKI</w:t>
            </w:r>
          </w:p>
        </w:tc>
        <w:tc>
          <w:tcPr>
            <w:tcW w:w="97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JONY507XX0 </w:t>
            </w:r>
          </w:p>
        </w:tc>
      </w:tr>
      <w:tr w:rsidR="00942ECA" w:rsidRPr="00F920D4" w:rsidTr="00856035">
        <w:trPr>
          <w:trHeight w:val="300"/>
        </w:trPr>
        <w:tc>
          <w:tcPr>
            <w:tcW w:w="4248" w:type="dxa"/>
            <w:noWrap/>
            <w:vAlign w:val="center"/>
          </w:tcPr>
          <w:p w:rsidR="00942ECA" w:rsidRPr="00525D43" w:rsidRDefault="00942ECA" w:rsidP="00942ECA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The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Legal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Position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Hungarian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Roma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Minority</w:t>
            </w:r>
            <w:proofErr w:type="spellEnd"/>
          </w:p>
        </w:tc>
        <w:tc>
          <w:tcPr>
            <w:tcW w:w="1984" w:type="dxa"/>
            <w:noWrap/>
            <w:vAlign w:val="center"/>
          </w:tcPr>
          <w:p w:rsidR="00942ECA" w:rsidRPr="00525D43" w:rsidRDefault="00942ECA" w:rsidP="00942ECA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Istvan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H. SZILAGYI</w:t>
            </w:r>
          </w:p>
        </w:tc>
        <w:tc>
          <w:tcPr>
            <w:tcW w:w="978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vAlign w:val="center"/>
          </w:tcPr>
          <w:p w:rsidR="00942ECA" w:rsidRPr="00525D43" w:rsidRDefault="00942ECA" w:rsidP="00942ECA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JOJB442NA0</w:t>
            </w:r>
          </w:p>
        </w:tc>
      </w:tr>
      <w:tr w:rsidR="00942ECA" w:rsidRPr="00F920D4" w:rsidTr="00856035">
        <w:trPr>
          <w:trHeight w:val="300"/>
        </w:trPr>
        <w:tc>
          <w:tcPr>
            <w:tcW w:w="424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The System of European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Contract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Law and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Comparison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with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Hungarian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Contract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Law</w:t>
            </w:r>
          </w:p>
        </w:tc>
        <w:tc>
          <w:tcPr>
            <w:tcW w:w="1984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Ferenc SZILAGYI</w:t>
            </w:r>
          </w:p>
        </w:tc>
        <w:tc>
          <w:tcPr>
            <w:tcW w:w="97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879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1650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JOPJ463XA0</w:t>
            </w:r>
          </w:p>
        </w:tc>
      </w:tr>
      <w:tr w:rsidR="00942ECA" w:rsidRPr="00F920D4" w:rsidTr="00856035">
        <w:trPr>
          <w:trHeight w:val="300"/>
        </w:trPr>
        <w:tc>
          <w:tcPr>
            <w:tcW w:w="424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Theory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of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State</w:t>
            </w:r>
            <w:proofErr w:type="spellEnd"/>
          </w:p>
        </w:tc>
        <w:tc>
          <w:tcPr>
            <w:tcW w:w="1984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Miklos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KONCZOL</w:t>
            </w:r>
          </w:p>
        </w:tc>
        <w:tc>
          <w:tcPr>
            <w:tcW w:w="978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79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650" w:type="dxa"/>
            <w:noWrap/>
            <w:hideMark/>
          </w:tcPr>
          <w:p w:rsidR="00942ECA" w:rsidRPr="00525D43" w:rsidRDefault="00942ECA" w:rsidP="00942ECA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JOJB202XX1 </w:t>
            </w:r>
          </w:p>
        </w:tc>
      </w:tr>
    </w:tbl>
    <w:p w:rsidR="00B2033F" w:rsidRDefault="00850524" w:rsidP="00B2033F">
      <w:pPr>
        <w:pStyle w:val="Cmsor1"/>
      </w:pPr>
      <w:r>
        <w:lastRenderedPageBreak/>
        <w:br/>
      </w:r>
      <w:r w:rsidR="00B2033F">
        <w:t>Non-standard Courses</w:t>
      </w:r>
    </w:p>
    <w:p w:rsidR="00B2033F" w:rsidRPr="00850524" w:rsidRDefault="00B2033F" w:rsidP="009D6D60">
      <w:pPr>
        <w:ind w:right="168"/>
        <w:rPr>
          <w:rFonts w:ascii="Bodoni MT" w:hAnsi="Bodoni MT"/>
          <w:sz w:val="18"/>
          <w:szCs w:val="18"/>
        </w:rPr>
      </w:pPr>
      <w:proofErr w:type="spellStart"/>
      <w:r w:rsidRPr="00850524">
        <w:rPr>
          <w:rFonts w:ascii="Bodoni MT" w:hAnsi="Bodoni MT"/>
          <w:sz w:val="18"/>
          <w:szCs w:val="18"/>
        </w:rPr>
        <w:t>Courses</w:t>
      </w:r>
      <w:proofErr w:type="spellEnd"/>
      <w:r w:rsidRPr="00850524">
        <w:rPr>
          <w:rFonts w:ascii="Bodoni MT" w:hAnsi="Bodoni MT"/>
          <w:sz w:val="18"/>
          <w:szCs w:val="18"/>
        </w:rPr>
        <w:t xml:space="preserve"> </w:t>
      </w:r>
      <w:proofErr w:type="spellStart"/>
      <w:r w:rsidRPr="00850524">
        <w:rPr>
          <w:rFonts w:ascii="Bodoni MT" w:hAnsi="Bodoni MT"/>
          <w:sz w:val="18"/>
          <w:szCs w:val="18"/>
        </w:rPr>
        <w:t>which</w:t>
      </w:r>
      <w:proofErr w:type="spellEnd"/>
      <w:r w:rsidRPr="00850524">
        <w:rPr>
          <w:rFonts w:ascii="Bodoni MT" w:hAnsi="Bodoni MT"/>
          <w:sz w:val="18"/>
          <w:szCs w:val="18"/>
        </w:rPr>
        <w:t xml:space="preserve"> </w:t>
      </w:r>
      <w:proofErr w:type="spellStart"/>
      <w:r w:rsidRPr="00850524">
        <w:rPr>
          <w:rFonts w:ascii="Bodoni MT" w:hAnsi="Bodoni MT"/>
          <w:sz w:val="18"/>
          <w:szCs w:val="18"/>
        </w:rPr>
        <w:t>are</w:t>
      </w:r>
      <w:proofErr w:type="spellEnd"/>
      <w:r w:rsidRPr="00850524">
        <w:rPr>
          <w:rFonts w:ascii="Bodoni MT" w:hAnsi="Bodoni MT"/>
          <w:sz w:val="18"/>
          <w:szCs w:val="18"/>
        </w:rPr>
        <w:t xml:space="preserve"> </w:t>
      </w:r>
      <w:proofErr w:type="spellStart"/>
      <w:r w:rsidRPr="00850524">
        <w:rPr>
          <w:rFonts w:ascii="Bodoni MT" w:hAnsi="Bodoni MT"/>
          <w:sz w:val="18"/>
          <w:szCs w:val="18"/>
        </w:rPr>
        <w:t>not</w:t>
      </w:r>
      <w:proofErr w:type="spellEnd"/>
      <w:r w:rsidRPr="00850524">
        <w:rPr>
          <w:rFonts w:ascii="Bodoni MT" w:hAnsi="Bodoni MT"/>
          <w:sz w:val="18"/>
          <w:szCs w:val="18"/>
        </w:rPr>
        <w:t xml:space="preserve"> </w:t>
      </w:r>
      <w:proofErr w:type="spellStart"/>
      <w:r w:rsidRPr="00850524">
        <w:rPr>
          <w:rFonts w:ascii="Bodoni MT" w:hAnsi="Bodoni MT"/>
          <w:sz w:val="18"/>
          <w:szCs w:val="18"/>
        </w:rPr>
        <w:t>offered</w:t>
      </w:r>
      <w:proofErr w:type="spellEnd"/>
      <w:r w:rsidRPr="00850524">
        <w:rPr>
          <w:rFonts w:ascii="Bodoni MT" w:hAnsi="Bodoni MT"/>
          <w:sz w:val="18"/>
          <w:szCs w:val="18"/>
        </w:rPr>
        <w:t xml:space="preserve"> </w:t>
      </w:r>
      <w:proofErr w:type="spellStart"/>
      <w:r w:rsidRPr="00850524">
        <w:rPr>
          <w:rFonts w:ascii="Bodoni MT" w:hAnsi="Bodoni MT"/>
          <w:sz w:val="18"/>
          <w:szCs w:val="18"/>
        </w:rPr>
        <w:t>on</w:t>
      </w:r>
      <w:proofErr w:type="spellEnd"/>
      <w:r w:rsidRPr="00850524">
        <w:rPr>
          <w:rFonts w:ascii="Bodoni MT" w:hAnsi="Bodoni MT"/>
          <w:sz w:val="18"/>
          <w:szCs w:val="18"/>
        </w:rPr>
        <w:t xml:space="preserve"> a </w:t>
      </w:r>
      <w:proofErr w:type="spellStart"/>
      <w:r w:rsidRPr="00850524">
        <w:rPr>
          <w:rFonts w:ascii="Bodoni MT" w:hAnsi="Bodoni MT"/>
          <w:sz w:val="18"/>
          <w:szCs w:val="18"/>
        </w:rPr>
        <w:t>permanent</w:t>
      </w:r>
      <w:proofErr w:type="spellEnd"/>
      <w:r w:rsidRPr="00850524">
        <w:rPr>
          <w:rFonts w:ascii="Bodoni MT" w:hAnsi="Bodoni MT"/>
          <w:sz w:val="18"/>
          <w:szCs w:val="18"/>
        </w:rPr>
        <w:t xml:space="preserve"> </w:t>
      </w:r>
      <w:proofErr w:type="spellStart"/>
      <w:r w:rsidRPr="00850524">
        <w:rPr>
          <w:rFonts w:ascii="Bodoni MT" w:hAnsi="Bodoni MT"/>
          <w:sz w:val="18"/>
          <w:szCs w:val="18"/>
        </w:rPr>
        <w:t>basis</w:t>
      </w:r>
      <w:proofErr w:type="spellEnd"/>
      <w:r w:rsidRPr="00850524">
        <w:rPr>
          <w:rFonts w:ascii="Bodoni MT" w:hAnsi="Bodoni MT"/>
          <w:sz w:val="18"/>
          <w:szCs w:val="18"/>
        </w:rPr>
        <w:t xml:space="preserve">, </w:t>
      </w:r>
      <w:proofErr w:type="spellStart"/>
      <w:r w:rsidRPr="00850524">
        <w:rPr>
          <w:rFonts w:ascii="Bodoni MT" w:hAnsi="Bodoni MT"/>
          <w:sz w:val="18"/>
          <w:szCs w:val="18"/>
        </w:rPr>
        <w:t>please</w:t>
      </w:r>
      <w:proofErr w:type="spellEnd"/>
      <w:r w:rsidRPr="00850524">
        <w:rPr>
          <w:rFonts w:ascii="Bodoni MT" w:hAnsi="Bodoni MT"/>
          <w:sz w:val="18"/>
          <w:szCs w:val="18"/>
        </w:rPr>
        <w:t xml:space="preserve"> </w:t>
      </w:r>
      <w:proofErr w:type="spellStart"/>
      <w:r w:rsidRPr="00850524">
        <w:rPr>
          <w:rFonts w:ascii="Bodoni MT" w:hAnsi="Bodoni MT"/>
          <w:sz w:val="18"/>
          <w:szCs w:val="18"/>
        </w:rPr>
        <w:t>inquire</w:t>
      </w:r>
      <w:proofErr w:type="spellEnd"/>
      <w:r w:rsidRPr="00850524">
        <w:rPr>
          <w:rFonts w:ascii="Bodoni MT" w:hAnsi="Bodoni MT"/>
          <w:sz w:val="18"/>
          <w:szCs w:val="18"/>
        </w:rPr>
        <w:t xml:space="preserve"> </w:t>
      </w:r>
      <w:proofErr w:type="spellStart"/>
      <w:r w:rsidRPr="00850524">
        <w:rPr>
          <w:rFonts w:ascii="Bodoni MT" w:hAnsi="Bodoni MT"/>
          <w:sz w:val="18"/>
          <w:szCs w:val="18"/>
        </w:rPr>
        <w:t>at</w:t>
      </w:r>
      <w:proofErr w:type="spellEnd"/>
      <w:r w:rsidRPr="00850524">
        <w:rPr>
          <w:rFonts w:ascii="Bodoni MT" w:hAnsi="Bodoni MT"/>
          <w:sz w:val="18"/>
          <w:szCs w:val="18"/>
        </w:rPr>
        <w:t xml:space="preserve"> </w:t>
      </w:r>
      <w:proofErr w:type="spellStart"/>
      <w:r w:rsidRPr="00850524">
        <w:rPr>
          <w:rFonts w:ascii="Bodoni MT" w:hAnsi="Bodoni MT"/>
          <w:sz w:val="18"/>
          <w:szCs w:val="18"/>
        </w:rPr>
        <w:t>the</w:t>
      </w:r>
      <w:proofErr w:type="spellEnd"/>
      <w:r w:rsidRPr="00850524">
        <w:rPr>
          <w:rFonts w:ascii="Bodoni MT" w:hAnsi="Bodoni MT"/>
          <w:sz w:val="18"/>
          <w:szCs w:val="18"/>
        </w:rPr>
        <w:t xml:space="preserve"> International </w:t>
      </w:r>
      <w:proofErr w:type="spellStart"/>
      <w:r w:rsidRPr="00850524">
        <w:rPr>
          <w:rFonts w:ascii="Bodoni MT" w:hAnsi="Bodoni MT"/>
          <w:sz w:val="18"/>
          <w:szCs w:val="18"/>
        </w:rPr>
        <w:t>Bureau</w:t>
      </w:r>
      <w:proofErr w:type="spellEnd"/>
      <w:r w:rsidR="00B26E99" w:rsidRPr="00850524">
        <w:rPr>
          <w:rFonts w:ascii="Bodoni MT" w:hAnsi="Bodoni MT"/>
          <w:sz w:val="18"/>
          <w:szCs w:val="18"/>
        </w:rPr>
        <w:t xml:space="preserve"> </w:t>
      </w:r>
      <w:proofErr w:type="spellStart"/>
      <w:r w:rsidR="009D6D60" w:rsidRPr="00850524">
        <w:rPr>
          <w:rFonts w:ascii="Bodoni MT" w:hAnsi="Bodoni MT"/>
          <w:sz w:val="18"/>
          <w:szCs w:val="18"/>
        </w:rPr>
        <w:t>at</w:t>
      </w:r>
      <w:proofErr w:type="spellEnd"/>
      <w:r w:rsidR="009D6D60" w:rsidRPr="00850524">
        <w:rPr>
          <w:rFonts w:ascii="Bodoni MT" w:hAnsi="Bodoni MT"/>
          <w:sz w:val="18"/>
          <w:szCs w:val="18"/>
        </w:rPr>
        <w:t xml:space="preserve"> </w:t>
      </w:r>
      <w:proofErr w:type="spellStart"/>
      <w:r w:rsidR="009D6D60" w:rsidRPr="00850524">
        <w:rPr>
          <w:rFonts w:ascii="Bodoni MT" w:hAnsi="Bodoni MT"/>
          <w:sz w:val="18"/>
          <w:szCs w:val="18"/>
        </w:rPr>
        <w:t>the</w:t>
      </w:r>
      <w:proofErr w:type="spellEnd"/>
      <w:r w:rsidR="009D6D60" w:rsidRPr="00850524">
        <w:rPr>
          <w:rFonts w:ascii="Bodoni MT" w:hAnsi="Bodoni MT"/>
          <w:sz w:val="18"/>
          <w:szCs w:val="18"/>
        </w:rPr>
        <w:t xml:space="preserve"> start </w:t>
      </w:r>
      <w:r w:rsidR="00B26E99" w:rsidRPr="00850524">
        <w:rPr>
          <w:rFonts w:ascii="Bodoni MT" w:hAnsi="Bodoni MT"/>
          <w:sz w:val="18"/>
          <w:szCs w:val="18"/>
        </w:rPr>
        <w:t xml:space="preserve">of </w:t>
      </w:r>
      <w:proofErr w:type="spellStart"/>
      <w:r w:rsidR="00B26E99" w:rsidRPr="00850524">
        <w:rPr>
          <w:rFonts w:ascii="Bodoni MT" w:hAnsi="Bodoni MT"/>
          <w:sz w:val="18"/>
          <w:szCs w:val="18"/>
        </w:rPr>
        <w:t>the</w:t>
      </w:r>
      <w:proofErr w:type="spellEnd"/>
      <w:r w:rsidR="00B26E99" w:rsidRPr="00850524">
        <w:rPr>
          <w:rFonts w:ascii="Bodoni MT" w:hAnsi="Bodoni MT"/>
          <w:sz w:val="18"/>
          <w:szCs w:val="18"/>
        </w:rPr>
        <w:t xml:space="preserve"> </w:t>
      </w:r>
      <w:proofErr w:type="spellStart"/>
      <w:r w:rsidR="00B26E99" w:rsidRPr="00850524">
        <w:rPr>
          <w:rFonts w:ascii="Bodoni MT" w:hAnsi="Bodoni MT"/>
          <w:sz w:val="18"/>
          <w:szCs w:val="18"/>
        </w:rPr>
        <w:t>semester</w:t>
      </w:r>
      <w:proofErr w:type="spellEnd"/>
      <w:r w:rsidR="009D6D60" w:rsidRPr="00850524">
        <w:rPr>
          <w:rFonts w:ascii="Bodoni MT" w:hAnsi="Bodoni MT"/>
          <w:sz w:val="18"/>
          <w:szCs w:val="18"/>
        </w:rPr>
        <w:t>.</w:t>
      </w:r>
    </w:p>
    <w:tbl>
      <w:tblPr>
        <w:tblStyle w:val="Rcsostblzat"/>
        <w:tblW w:w="9493" w:type="dxa"/>
        <w:tblLook w:val="04A0" w:firstRow="1" w:lastRow="0" w:firstColumn="1" w:lastColumn="0" w:noHBand="0" w:noVBand="1"/>
      </w:tblPr>
      <w:tblGrid>
        <w:gridCol w:w="4531"/>
        <w:gridCol w:w="2268"/>
        <w:gridCol w:w="567"/>
        <w:gridCol w:w="567"/>
        <w:gridCol w:w="1560"/>
      </w:tblGrid>
      <w:tr w:rsidR="00B2033F" w:rsidRPr="00F920D4" w:rsidTr="00B86AEA">
        <w:trPr>
          <w:trHeight w:val="300"/>
        </w:trPr>
        <w:tc>
          <w:tcPr>
            <w:tcW w:w="4531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Classical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Rhetoric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Legal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Argumentation</w:t>
            </w:r>
            <w:proofErr w:type="spellEnd"/>
          </w:p>
        </w:tc>
        <w:tc>
          <w:tcPr>
            <w:tcW w:w="2268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Miklos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KONCZOL</w:t>
            </w:r>
          </w:p>
        </w:tc>
        <w:tc>
          <w:tcPr>
            <w:tcW w:w="567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JOJB484XA0</w:t>
            </w:r>
          </w:p>
        </w:tc>
      </w:tr>
      <w:tr w:rsidR="00B2033F" w:rsidRPr="00F920D4" w:rsidTr="00B86AEA">
        <w:trPr>
          <w:trHeight w:val="300"/>
        </w:trPr>
        <w:tc>
          <w:tcPr>
            <w:tcW w:w="4531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Comparative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Legal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Cultures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ab/>
            </w: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ab/>
            </w: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ab/>
              <w:t xml:space="preserve"> </w:t>
            </w:r>
          </w:p>
        </w:tc>
        <w:tc>
          <w:tcPr>
            <w:tcW w:w="2268" w:type="dxa"/>
            <w:noWrap/>
            <w:vAlign w:val="center"/>
          </w:tcPr>
          <w:p w:rsidR="00B2033F" w:rsidRPr="00525D43" w:rsidRDefault="00A066A9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Miklos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KONCZOL</w:t>
            </w:r>
          </w:p>
        </w:tc>
        <w:tc>
          <w:tcPr>
            <w:tcW w:w="567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X</w:t>
            </w:r>
          </w:p>
        </w:tc>
        <w:tc>
          <w:tcPr>
            <w:tcW w:w="567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560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JOJB303XB0</w:t>
            </w:r>
          </w:p>
        </w:tc>
      </w:tr>
      <w:tr w:rsidR="00B2033F" w:rsidRPr="00F920D4" w:rsidTr="00B86AEA">
        <w:trPr>
          <w:trHeight w:val="300"/>
        </w:trPr>
        <w:tc>
          <w:tcPr>
            <w:tcW w:w="4531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Commercial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 1.</w:t>
            </w:r>
          </w:p>
        </w:tc>
        <w:tc>
          <w:tcPr>
            <w:tcW w:w="2268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Krisztian KOVACS</w:t>
            </w:r>
          </w:p>
        </w:tc>
        <w:tc>
          <w:tcPr>
            <w:tcW w:w="567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67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JOKV201XX0</w:t>
            </w:r>
          </w:p>
        </w:tc>
      </w:tr>
      <w:tr w:rsidR="00FC41D4" w:rsidRPr="00F920D4" w:rsidTr="00B86AEA">
        <w:trPr>
          <w:trHeight w:val="300"/>
        </w:trPr>
        <w:tc>
          <w:tcPr>
            <w:tcW w:w="4531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Democratic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society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and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the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rule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of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law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in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fear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of terror</w:t>
            </w:r>
          </w:p>
        </w:tc>
        <w:tc>
          <w:tcPr>
            <w:tcW w:w="2268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Istvan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SABJANICS</w:t>
            </w:r>
          </w:p>
        </w:tc>
        <w:tc>
          <w:tcPr>
            <w:tcW w:w="567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567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FC41D4" w:rsidRPr="00525D43" w:rsidRDefault="00FC41D4" w:rsidP="00FC41D4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JOKI454XA0</w:t>
            </w:r>
          </w:p>
        </w:tc>
      </w:tr>
      <w:tr w:rsidR="00B2033F" w:rsidRPr="00F920D4" w:rsidTr="00B86AEA">
        <w:trPr>
          <w:trHeight w:val="300"/>
        </w:trPr>
        <w:tc>
          <w:tcPr>
            <w:tcW w:w="4531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Deutsche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Verfassungssgerichte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nach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1945</w:t>
            </w:r>
          </w:p>
        </w:tc>
        <w:tc>
          <w:tcPr>
            <w:tcW w:w="2268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Magdolna SZIGETI</w:t>
            </w:r>
          </w:p>
        </w:tc>
        <w:tc>
          <w:tcPr>
            <w:tcW w:w="567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JOJT443NA0</w:t>
            </w:r>
          </w:p>
        </w:tc>
      </w:tr>
      <w:tr w:rsidR="00B2033F" w:rsidRPr="00F920D4" w:rsidTr="00B86AEA">
        <w:trPr>
          <w:trHeight w:val="300"/>
        </w:trPr>
        <w:tc>
          <w:tcPr>
            <w:tcW w:w="4531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Die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europaische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Integration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und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Ungarns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Beitritt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und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Erfahrungen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in der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Europaeischen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Union</w:t>
            </w:r>
          </w:p>
        </w:tc>
        <w:tc>
          <w:tcPr>
            <w:tcW w:w="2268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Istvan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KOROSI</w:t>
            </w:r>
          </w:p>
        </w:tc>
        <w:tc>
          <w:tcPr>
            <w:tcW w:w="567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JOKG438NA0</w:t>
            </w:r>
          </w:p>
        </w:tc>
      </w:tr>
      <w:tr w:rsidR="00B2033F" w:rsidRPr="00F920D4" w:rsidTr="00B86AEA">
        <w:trPr>
          <w:trHeight w:val="300"/>
        </w:trPr>
        <w:tc>
          <w:tcPr>
            <w:tcW w:w="4531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EU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Competition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Case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Studies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1</w:t>
            </w:r>
          </w:p>
        </w:tc>
        <w:tc>
          <w:tcPr>
            <w:tcW w:w="2268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Tihamer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TOTH</w:t>
            </w:r>
          </w:p>
        </w:tc>
        <w:tc>
          <w:tcPr>
            <w:tcW w:w="567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X</w:t>
            </w:r>
          </w:p>
        </w:tc>
        <w:tc>
          <w:tcPr>
            <w:tcW w:w="567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560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JOKV461NA0</w:t>
            </w:r>
          </w:p>
        </w:tc>
      </w:tr>
      <w:tr w:rsidR="00B2033F" w:rsidRPr="00F920D4" w:rsidTr="00B86AEA">
        <w:trPr>
          <w:trHeight w:val="300"/>
        </w:trPr>
        <w:tc>
          <w:tcPr>
            <w:tcW w:w="4531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EU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Competition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Case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Studies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2268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Tihamer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TOTH</w:t>
            </w:r>
          </w:p>
        </w:tc>
        <w:tc>
          <w:tcPr>
            <w:tcW w:w="567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567" w:type="dxa"/>
            <w:noWrap/>
          </w:tcPr>
          <w:p w:rsidR="00B2033F" w:rsidRPr="00525D43" w:rsidRDefault="00B2033F" w:rsidP="00937243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  <w:vAlign w:val="center"/>
          </w:tcPr>
          <w:p w:rsidR="00B2033F" w:rsidRPr="00525D43" w:rsidRDefault="00B2033F" w:rsidP="00937243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JOKV40AXA0</w:t>
            </w:r>
          </w:p>
        </w:tc>
      </w:tr>
      <w:tr w:rsidR="009E6CBA" w:rsidRPr="00F920D4" w:rsidTr="00B86AEA">
        <w:trPr>
          <w:trHeight w:val="300"/>
        </w:trPr>
        <w:tc>
          <w:tcPr>
            <w:tcW w:w="4531" w:type="dxa"/>
            <w:noWrap/>
          </w:tcPr>
          <w:p w:rsidR="009E6CBA" w:rsidRPr="00525D43" w:rsidRDefault="009E6CBA" w:rsidP="009E6CBA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European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Competition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Policy</w:t>
            </w:r>
          </w:p>
        </w:tc>
        <w:tc>
          <w:tcPr>
            <w:tcW w:w="2268" w:type="dxa"/>
            <w:noWrap/>
          </w:tcPr>
          <w:p w:rsidR="009E6CBA" w:rsidRPr="00525D43" w:rsidRDefault="009E6CBA" w:rsidP="009E6CBA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Pal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SZILAGYI</w:t>
            </w:r>
          </w:p>
        </w:tc>
        <w:tc>
          <w:tcPr>
            <w:tcW w:w="567" w:type="dxa"/>
            <w:noWrap/>
          </w:tcPr>
          <w:p w:rsidR="009E6CBA" w:rsidRPr="00525D43" w:rsidRDefault="009E6CBA" w:rsidP="009E6CBA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noWrap/>
          </w:tcPr>
          <w:p w:rsidR="009E6CBA" w:rsidRPr="00525D43" w:rsidRDefault="009E6CBA" w:rsidP="009E6CBA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9E6CBA" w:rsidRPr="00525D43" w:rsidRDefault="009E6CBA" w:rsidP="009E6CBA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JOKV472_A0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European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Tax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</w:t>
            </w:r>
          </w:p>
        </w:tc>
        <w:tc>
          <w:tcPr>
            <w:tcW w:w="2268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Erzsebet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VARGA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JOPU424NA0 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  <w:vAlign w:val="center"/>
            <w:hideMark/>
          </w:tcPr>
          <w:p w:rsidR="00856035" w:rsidRPr="00525D43" w:rsidRDefault="00856035" w:rsidP="00856035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Europäisches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Zivilprozessrecht</w:t>
            </w:r>
            <w:proofErr w:type="spellEnd"/>
          </w:p>
        </w:tc>
        <w:tc>
          <w:tcPr>
            <w:tcW w:w="2268" w:type="dxa"/>
            <w:noWrap/>
            <w:vAlign w:val="center"/>
            <w:hideMark/>
          </w:tcPr>
          <w:p w:rsidR="00856035" w:rsidRPr="00525D43" w:rsidRDefault="00856035" w:rsidP="00856035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Viktoria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HARSAGI</w:t>
            </w:r>
          </w:p>
        </w:tc>
        <w:tc>
          <w:tcPr>
            <w:tcW w:w="567" w:type="dxa"/>
            <w:noWrap/>
            <w:hideMark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856035" w:rsidRPr="00525D43" w:rsidRDefault="00856035" w:rsidP="00856035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JOPE425NA0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  <w:vAlign w:val="center"/>
          </w:tcPr>
          <w:p w:rsidR="00856035" w:rsidRPr="00525D43" w:rsidRDefault="00856035" w:rsidP="00856035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color w:val="000000"/>
                <w:sz w:val="18"/>
                <w:szCs w:val="18"/>
              </w:rPr>
              <w:t>Famous</w:t>
            </w:r>
            <w:proofErr w:type="spellEnd"/>
            <w:r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000000"/>
                <w:sz w:val="18"/>
                <w:szCs w:val="18"/>
              </w:rPr>
              <w:t>French</w:t>
            </w:r>
            <w:proofErr w:type="spellEnd"/>
            <w:r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000000"/>
                <w:sz w:val="18"/>
                <w:szCs w:val="18"/>
              </w:rPr>
              <w:t>Criminal</w:t>
            </w:r>
            <w:proofErr w:type="spellEnd"/>
            <w:r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color w:val="000000"/>
                <w:sz w:val="18"/>
                <w:szCs w:val="18"/>
              </w:rPr>
              <w:t>Cases</w:t>
            </w:r>
            <w:proofErr w:type="spellEnd"/>
            <w:r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– in </w:t>
            </w:r>
            <w:proofErr w:type="spellStart"/>
            <w:r>
              <w:rPr>
                <w:rFonts w:asciiTheme="majorHAnsi" w:hAnsiTheme="majorHAnsi"/>
                <w:color w:val="000000"/>
                <w:sz w:val="18"/>
                <w:szCs w:val="18"/>
              </w:rPr>
              <w:t>French</w:t>
            </w:r>
            <w:proofErr w:type="spellEnd"/>
            <w:r>
              <w:rPr>
                <w:rFonts w:asciiTheme="majorHAnsi" w:hAnsiTheme="majorHAnsi"/>
                <w:color w:val="000000"/>
                <w:sz w:val="18"/>
                <w:szCs w:val="18"/>
              </w:rPr>
              <w:t>!</w:t>
            </w:r>
          </w:p>
        </w:tc>
        <w:tc>
          <w:tcPr>
            <w:tcW w:w="2268" w:type="dxa"/>
            <w:noWrap/>
            <w:vAlign w:val="center"/>
          </w:tcPr>
          <w:p w:rsidR="00856035" w:rsidRPr="00525D43" w:rsidRDefault="00856035" w:rsidP="00856035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/>
                <w:color w:val="000000"/>
                <w:sz w:val="18"/>
                <w:szCs w:val="18"/>
              </w:rPr>
              <w:t>Rózsa PERLAKI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X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560" w:type="dxa"/>
            <w:noWrap/>
            <w:vAlign w:val="center"/>
          </w:tcPr>
          <w:p w:rsidR="00856035" w:rsidRPr="00525D43" w:rsidRDefault="00856035" w:rsidP="00856035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/>
                <w:color w:val="000000"/>
                <w:sz w:val="18"/>
                <w:szCs w:val="18"/>
              </w:rPr>
              <w:t>JONY446XA0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Fachterminologie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in der Praxis des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Rechts</w:t>
            </w:r>
            <w:proofErr w:type="spellEnd"/>
          </w:p>
        </w:tc>
        <w:tc>
          <w:tcPr>
            <w:tcW w:w="2268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Anita MARTIN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JONY507XX0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Hungarian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Language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Course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for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Beginners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2</w:t>
            </w:r>
          </w:p>
        </w:tc>
        <w:tc>
          <w:tcPr>
            <w:tcW w:w="2268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Ildiko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KOVACS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JOEU506XX0 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Hungarian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Substantive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Criminal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Law</w:t>
            </w:r>
          </w:p>
        </w:tc>
        <w:tc>
          <w:tcPr>
            <w:tcW w:w="2268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Noemi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BORY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JOBJ440NA0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International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Communication</w:t>
            </w:r>
            <w:proofErr w:type="spellEnd"/>
          </w:p>
        </w:tc>
        <w:tc>
          <w:tcPr>
            <w:tcW w:w="2268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Dorka BALOGH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JONY508XX0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  <w:vAlign w:val="center"/>
          </w:tcPr>
          <w:p w:rsidR="00856035" w:rsidRPr="00525D43" w:rsidRDefault="00856035" w:rsidP="00856035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International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Humanitarian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</w:t>
            </w:r>
          </w:p>
        </w:tc>
        <w:tc>
          <w:tcPr>
            <w:tcW w:w="2268" w:type="dxa"/>
            <w:noWrap/>
            <w:vAlign w:val="center"/>
          </w:tcPr>
          <w:p w:rsidR="00856035" w:rsidRPr="00525D43" w:rsidRDefault="00856035" w:rsidP="00856035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Reka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VARGA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JOEU474XA0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</w:tcPr>
          <w:p w:rsidR="00856035" w:rsidRPr="00B86AEA" w:rsidRDefault="00856035" w:rsidP="00856035">
            <w:pPr>
              <w:rPr>
                <w:rFonts w:asciiTheme="majorHAnsi" w:hAnsiTheme="majorHAnsi"/>
                <w:sz w:val="15"/>
                <w:szCs w:val="15"/>
              </w:rPr>
            </w:pPr>
            <w:r w:rsidRPr="00B86AEA">
              <w:rPr>
                <w:rFonts w:asciiTheme="majorHAnsi" w:hAnsiTheme="majorHAnsi"/>
                <w:sz w:val="15"/>
                <w:szCs w:val="15"/>
              </w:rPr>
              <w:t xml:space="preserve">International Human </w:t>
            </w:r>
            <w:proofErr w:type="spellStart"/>
            <w:r w:rsidRPr="00B86AEA">
              <w:rPr>
                <w:rFonts w:asciiTheme="majorHAnsi" w:hAnsiTheme="majorHAnsi"/>
                <w:sz w:val="15"/>
                <w:szCs w:val="15"/>
              </w:rPr>
              <w:t>Rights</w:t>
            </w:r>
            <w:proofErr w:type="spellEnd"/>
            <w:r w:rsidRPr="00B86AEA">
              <w:rPr>
                <w:rFonts w:asciiTheme="majorHAnsi" w:hAnsiTheme="majorHAnsi"/>
                <w:sz w:val="15"/>
                <w:szCs w:val="15"/>
              </w:rPr>
              <w:t xml:space="preserve"> - </w:t>
            </w:r>
            <w:proofErr w:type="spellStart"/>
            <w:r w:rsidRPr="00B86AEA">
              <w:rPr>
                <w:rFonts w:asciiTheme="majorHAnsi" w:hAnsiTheme="majorHAnsi"/>
                <w:sz w:val="15"/>
                <w:szCs w:val="15"/>
              </w:rPr>
              <w:t>Theory</w:t>
            </w:r>
            <w:proofErr w:type="spellEnd"/>
            <w:r w:rsidRPr="00B86AEA">
              <w:rPr>
                <w:rFonts w:asciiTheme="majorHAnsi" w:hAnsiTheme="majorHAnsi"/>
                <w:sz w:val="15"/>
                <w:szCs w:val="15"/>
              </w:rPr>
              <w:t xml:space="preserve">, </w:t>
            </w:r>
            <w:proofErr w:type="spellStart"/>
            <w:r w:rsidRPr="00B86AEA">
              <w:rPr>
                <w:rFonts w:asciiTheme="majorHAnsi" w:hAnsiTheme="majorHAnsi"/>
                <w:sz w:val="15"/>
                <w:szCs w:val="15"/>
              </w:rPr>
              <w:t>Practice</w:t>
            </w:r>
            <w:proofErr w:type="spellEnd"/>
            <w:r w:rsidRPr="00B86AEA">
              <w:rPr>
                <w:rFonts w:asciiTheme="majorHAnsi" w:hAnsiTheme="majorHAnsi"/>
                <w:sz w:val="15"/>
                <w:szCs w:val="15"/>
              </w:rPr>
              <w:t xml:space="preserve"> and </w:t>
            </w:r>
            <w:proofErr w:type="spellStart"/>
            <w:r w:rsidRPr="00B86AEA">
              <w:rPr>
                <w:rFonts w:asciiTheme="majorHAnsi" w:hAnsiTheme="majorHAnsi"/>
                <w:sz w:val="15"/>
                <w:szCs w:val="15"/>
              </w:rPr>
              <w:t>Enforcement</w:t>
            </w:r>
            <w:proofErr w:type="spellEnd"/>
          </w:p>
        </w:tc>
        <w:tc>
          <w:tcPr>
            <w:tcW w:w="2268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Lenard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SANDOR 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JOEU481XA0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 xml:space="preserve">International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Investment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law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Lenard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SANDOR 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JONK429XA0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Introduction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to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Investment</w:t>
            </w:r>
            <w:proofErr w:type="spellEnd"/>
            <w:r w:rsidRPr="00525D4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sz w:val="18"/>
                <w:szCs w:val="18"/>
              </w:rPr>
              <w:t>Arbitration</w:t>
            </w:r>
            <w:proofErr w:type="spellEnd"/>
          </w:p>
        </w:tc>
        <w:tc>
          <w:tcPr>
            <w:tcW w:w="2268" w:type="dxa"/>
            <w:noWrap/>
          </w:tcPr>
          <w:p w:rsidR="00856035" w:rsidRPr="00525D43" w:rsidRDefault="00C579EB" w:rsidP="00856035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 -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JONM429XA0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  <w:vAlign w:val="center"/>
          </w:tcPr>
          <w:p w:rsidR="00856035" w:rsidRPr="00525D43" w:rsidRDefault="00856035" w:rsidP="00856035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Introduction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to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EU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State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Aid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</w:t>
            </w:r>
          </w:p>
        </w:tc>
        <w:tc>
          <w:tcPr>
            <w:tcW w:w="2268" w:type="dxa"/>
            <w:noWrap/>
            <w:vAlign w:val="center"/>
          </w:tcPr>
          <w:p w:rsidR="00856035" w:rsidRPr="00525D43" w:rsidRDefault="00856035" w:rsidP="00856035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Attila BORSOS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</w:tcPr>
          <w:p w:rsidR="00856035" w:rsidRPr="00525D43" w:rsidRDefault="00856035" w:rsidP="00856035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JOKV483xA0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  <w:vAlign w:val="center"/>
            <w:hideMark/>
          </w:tcPr>
          <w:p w:rsidR="00856035" w:rsidRPr="00525D43" w:rsidRDefault="00856035" w:rsidP="00856035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Labour</w:t>
            </w:r>
            <w:proofErr w:type="spellEnd"/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 xml:space="preserve"> Law 1</w:t>
            </w:r>
          </w:p>
        </w:tc>
        <w:tc>
          <w:tcPr>
            <w:tcW w:w="2268" w:type="dxa"/>
            <w:noWrap/>
            <w:vAlign w:val="center"/>
            <w:hideMark/>
          </w:tcPr>
          <w:p w:rsidR="00856035" w:rsidRPr="00525D43" w:rsidRDefault="00856035" w:rsidP="00856035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/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  <w:r>
              <w:rPr>
                <w:rFonts w:asciiTheme="majorHAnsi" w:hAnsiTheme="majorHAnsi"/>
                <w:sz w:val="18"/>
                <w:szCs w:val="18"/>
              </w:rPr>
              <w:t>X</w:t>
            </w:r>
          </w:p>
        </w:tc>
        <w:tc>
          <w:tcPr>
            <w:tcW w:w="567" w:type="dxa"/>
            <w:noWrap/>
            <w:hideMark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856035" w:rsidRPr="00525D43" w:rsidRDefault="00856035" w:rsidP="00856035">
            <w:pPr>
              <w:rPr>
                <w:rFonts w:asciiTheme="majorHAnsi" w:hAnsiTheme="majorHAnsi"/>
                <w:color w:val="000000"/>
                <w:sz w:val="18"/>
                <w:szCs w:val="18"/>
              </w:rPr>
            </w:pPr>
            <w:r w:rsidRPr="00525D43">
              <w:rPr>
                <w:rFonts w:asciiTheme="majorHAnsi" w:hAnsiTheme="majorHAnsi"/>
                <w:color w:val="000000"/>
                <w:sz w:val="18"/>
                <w:szCs w:val="18"/>
              </w:rPr>
              <w:t>JOKV201xx0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  <w:vAlign w:val="center"/>
            <w:hideMark/>
          </w:tcPr>
          <w:p w:rsidR="00856035" w:rsidRPr="00525D43" w:rsidRDefault="00856035" w:rsidP="00856035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Labour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Law 2</w:t>
            </w:r>
          </w:p>
        </w:tc>
        <w:tc>
          <w:tcPr>
            <w:tcW w:w="2268" w:type="dxa"/>
            <w:noWrap/>
            <w:vAlign w:val="center"/>
            <w:hideMark/>
          </w:tcPr>
          <w:p w:rsidR="00856035" w:rsidRPr="00525D43" w:rsidRDefault="00856035" w:rsidP="00856035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>
              <w:rPr>
                <w:rFonts w:ascii="Bodoni MT" w:hAnsi="Bodoni MT"/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noWrap/>
            <w:hideMark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 </w:t>
            </w:r>
            <w:r>
              <w:rPr>
                <w:rFonts w:ascii="Bodoni MT" w:hAnsi="Bodoni MT"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  <w:vAlign w:val="center"/>
            <w:hideMark/>
          </w:tcPr>
          <w:p w:rsidR="00856035" w:rsidRPr="00525D43" w:rsidRDefault="00856035" w:rsidP="00856035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JOKV202xx0</w:t>
            </w:r>
          </w:p>
        </w:tc>
      </w:tr>
      <w:tr w:rsidR="00B26D7D" w:rsidRPr="00F920D4" w:rsidTr="00B86AEA">
        <w:trPr>
          <w:trHeight w:val="300"/>
        </w:trPr>
        <w:tc>
          <w:tcPr>
            <w:tcW w:w="4531" w:type="dxa"/>
            <w:noWrap/>
            <w:vAlign w:val="center"/>
          </w:tcPr>
          <w:p w:rsidR="00B26D7D" w:rsidRPr="00B26D7D" w:rsidRDefault="00B26D7D" w:rsidP="00856035">
            <w:pPr>
              <w:rPr>
                <w:rFonts w:ascii="Bodoni MT" w:hAnsi="Bodoni MT"/>
                <w:color w:val="000000"/>
                <w:sz w:val="16"/>
                <w:szCs w:val="16"/>
              </w:rPr>
            </w:pPr>
            <w:r w:rsidRPr="00B26D7D">
              <w:rPr>
                <w:rFonts w:ascii="Bodoni MT" w:hAnsi="Bodoni MT"/>
                <w:color w:val="000000"/>
                <w:sz w:val="16"/>
                <w:szCs w:val="16"/>
              </w:rPr>
              <w:t xml:space="preserve">Law and </w:t>
            </w:r>
            <w:proofErr w:type="spellStart"/>
            <w:r w:rsidRPr="00B26D7D">
              <w:rPr>
                <w:rFonts w:ascii="Bodoni MT" w:hAnsi="Bodoni MT"/>
                <w:color w:val="000000"/>
                <w:sz w:val="16"/>
                <w:szCs w:val="16"/>
              </w:rPr>
              <w:t>Politics</w:t>
            </w:r>
            <w:proofErr w:type="spellEnd"/>
            <w:r w:rsidRPr="00B26D7D">
              <w:rPr>
                <w:rFonts w:ascii="Bodoni MT" w:hAnsi="Bodoni MT"/>
                <w:color w:val="000000"/>
                <w:sz w:val="16"/>
                <w:szCs w:val="16"/>
              </w:rPr>
              <w:t xml:space="preserve"> in </w:t>
            </w:r>
            <w:proofErr w:type="spellStart"/>
            <w:r w:rsidRPr="00B26D7D">
              <w:rPr>
                <w:rFonts w:ascii="Bodoni MT" w:hAnsi="Bodoni MT"/>
                <w:color w:val="000000"/>
                <w:sz w:val="16"/>
                <w:szCs w:val="16"/>
              </w:rPr>
              <w:t>some</w:t>
            </w:r>
            <w:proofErr w:type="spellEnd"/>
            <w:r w:rsidRPr="00B26D7D">
              <w:rPr>
                <w:rFonts w:ascii="Bodoni MT" w:hAnsi="Bodoni MT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26D7D">
              <w:rPr>
                <w:rFonts w:ascii="Bodoni MT" w:hAnsi="Bodoni MT"/>
                <w:color w:val="000000"/>
                <w:sz w:val="16"/>
                <w:szCs w:val="16"/>
              </w:rPr>
              <w:t>medieval</w:t>
            </w:r>
            <w:proofErr w:type="spellEnd"/>
            <w:r w:rsidRPr="00B26D7D">
              <w:rPr>
                <w:rFonts w:ascii="Bodoni MT" w:hAnsi="Bodoni MT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26D7D">
              <w:rPr>
                <w:rFonts w:ascii="Bodoni MT" w:hAnsi="Bodoni MT"/>
                <w:color w:val="000000"/>
                <w:sz w:val="16"/>
                <w:szCs w:val="16"/>
              </w:rPr>
              <w:t>theories</w:t>
            </w:r>
            <w:proofErr w:type="spellEnd"/>
            <w:r w:rsidRPr="00B26D7D">
              <w:rPr>
                <w:rFonts w:ascii="Bodoni MT" w:hAnsi="Bodoni MT"/>
                <w:color w:val="000000"/>
                <w:sz w:val="16"/>
                <w:szCs w:val="16"/>
              </w:rPr>
              <w:t xml:space="preserve"> of </w:t>
            </w:r>
            <w:proofErr w:type="spellStart"/>
            <w:r w:rsidRPr="00B26D7D">
              <w:rPr>
                <w:rFonts w:ascii="Bodoni MT" w:hAnsi="Bodoni MT"/>
                <w:color w:val="000000"/>
                <w:sz w:val="16"/>
                <w:szCs w:val="16"/>
              </w:rPr>
              <w:t>natural</w:t>
            </w:r>
            <w:proofErr w:type="spellEnd"/>
            <w:r w:rsidRPr="00B26D7D">
              <w:rPr>
                <w:rFonts w:ascii="Bodoni MT" w:hAnsi="Bodoni MT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26D7D">
              <w:rPr>
                <w:rFonts w:ascii="Bodoni MT" w:hAnsi="Bodoni MT"/>
                <w:color w:val="000000"/>
                <w:sz w:val="16"/>
                <w:szCs w:val="16"/>
              </w:rPr>
              <w:t>law</w:t>
            </w:r>
            <w:proofErr w:type="spellEnd"/>
          </w:p>
        </w:tc>
        <w:tc>
          <w:tcPr>
            <w:tcW w:w="2268" w:type="dxa"/>
            <w:noWrap/>
            <w:vAlign w:val="center"/>
          </w:tcPr>
          <w:p w:rsidR="00B26D7D" w:rsidRDefault="00B26D7D" w:rsidP="00856035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>
              <w:rPr>
                <w:rFonts w:ascii="Bodoni MT" w:hAnsi="Bodoni MT"/>
                <w:color w:val="000000"/>
                <w:sz w:val="18"/>
                <w:szCs w:val="18"/>
              </w:rPr>
              <w:t>Janos FRIVALDSZKY</w:t>
            </w:r>
          </w:p>
        </w:tc>
        <w:tc>
          <w:tcPr>
            <w:tcW w:w="567" w:type="dxa"/>
            <w:noWrap/>
          </w:tcPr>
          <w:p w:rsidR="00B26D7D" w:rsidRPr="00525D43" w:rsidRDefault="00B26D7D" w:rsidP="00856035">
            <w:pPr>
              <w:rPr>
                <w:rFonts w:ascii="Bodoni MT" w:hAnsi="Bodoni MT"/>
                <w:sz w:val="18"/>
                <w:szCs w:val="18"/>
              </w:rPr>
            </w:pPr>
          </w:p>
        </w:tc>
        <w:tc>
          <w:tcPr>
            <w:tcW w:w="567" w:type="dxa"/>
            <w:noWrap/>
          </w:tcPr>
          <w:p w:rsidR="00B26D7D" w:rsidRPr="00525D43" w:rsidRDefault="00B26D7D" w:rsidP="00856035">
            <w:pPr>
              <w:rPr>
                <w:rFonts w:ascii="Bodoni MT" w:hAnsi="Bodoni MT"/>
                <w:sz w:val="18"/>
                <w:szCs w:val="18"/>
              </w:rPr>
            </w:pPr>
            <w:r>
              <w:rPr>
                <w:rFonts w:ascii="Bodoni MT" w:hAnsi="Bodoni MT"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  <w:vAlign w:val="center"/>
          </w:tcPr>
          <w:p w:rsidR="00B26D7D" w:rsidRPr="00525D43" w:rsidRDefault="00B26D7D" w:rsidP="00856035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>
              <w:rPr>
                <w:rFonts w:ascii="Bodoni MT" w:hAnsi="Bodoni MT"/>
                <w:color w:val="000000"/>
                <w:sz w:val="18"/>
                <w:szCs w:val="18"/>
              </w:rPr>
              <w:t>JOJB491XA0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  <w:vAlign w:val="center"/>
          </w:tcPr>
          <w:p w:rsidR="00856035" w:rsidRPr="00525D43" w:rsidRDefault="00856035" w:rsidP="00856035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Law of International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Organizations</w:t>
            </w:r>
            <w:proofErr w:type="spellEnd"/>
          </w:p>
        </w:tc>
        <w:tc>
          <w:tcPr>
            <w:tcW w:w="2268" w:type="dxa"/>
            <w:noWrap/>
            <w:vAlign w:val="center"/>
          </w:tcPr>
          <w:p w:rsidR="00856035" w:rsidRPr="00525D43" w:rsidRDefault="00856035" w:rsidP="00856035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Luca JAS</w:t>
            </w:r>
            <w:r>
              <w:rPr>
                <w:rFonts w:ascii="Bodoni MT" w:hAnsi="Bodoni MT"/>
                <w:color w:val="000000"/>
                <w:sz w:val="18"/>
                <w:szCs w:val="18"/>
              </w:rPr>
              <w:t>K</w:t>
            </w: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O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  <w:vAlign w:val="center"/>
          </w:tcPr>
          <w:p w:rsidR="00856035" w:rsidRPr="00525D43" w:rsidRDefault="00856035" w:rsidP="00856035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JONK430XA0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Legal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Argumentation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Rhetoric</w:t>
            </w:r>
            <w:proofErr w:type="spellEnd"/>
          </w:p>
        </w:tc>
        <w:tc>
          <w:tcPr>
            <w:tcW w:w="2268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Miklos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KONCZOL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JOJB306XB0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Linguistic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Rights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– Law of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Coexisting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Languages</w:t>
            </w:r>
            <w:proofErr w:type="spellEnd"/>
          </w:p>
        </w:tc>
        <w:tc>
          <w:tcPr>
            <w:tcW w:w="2268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Balazs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GERENCSER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525D43">
              <w:rPr>
                <w:rFonts w:asciiTheme="majorHAnsi" w:hAnsiTheme="majorHAnsi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noWrap/>
          </w:tcPr>
          <w:p w:rsidR="00856035" w:rsidRPr="00525D43" w:rsidRDefault="00856035" w:rsidP="00856035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JOKI458XA0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  <w:vAlign w:val="center"/>
            <w:hideMark/>
          </w:tcPr>
          <w:p w:rsidR="00856035" w:rsidRPr="00525D43" w:rsidRDefault="00856035" w:rsidP="00856035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Natural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Law</w:t>
            </w:r>
          </w:p>
        </w:tc>
        <w:tc>
          <w:tcPr>
            <w:tcW w:w="2268" w:type="dxa"/>
            <w:noWrap/>
            <w:vAlign w:val="center"/>
            <w:hideMark/>
          </w:tcPr>
          <w:p w:rsidR="00856035" w:rsidRPr="00525D43" w:rsidRDefault="00856035" w:rsidP="00856035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Szilard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TATTAY</w:t>
            </w:r>
          </w:p>
        </w:tc>
        <w:tc>
          <w:tcPr>
            <w:tcW w:w="567" w:type="dxa"/>
            <w:noWrap/>
            <w:hideMark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856035" w:rsidRPr="00525D43" w:rsidRDefault="00856035" w:rsidP="00856035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JOJB304XB0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Political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Science</w:t>
            </w:r>
          </w:p>
        </w:tc>
        <w:tc>
          <w:tcPr>
            <w:tcW w:w="2268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Miklos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KONCZOL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JAJB204XX2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Professional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Terminology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in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the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Practice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of Law</w:t>
            </w:r>
          </w:p>
        </w:tc>
        <w:tc>
          <w:tcPr>
            <w:tcW w:w="2268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r>
              <w:rPr>
                <w:rFonts w:ascii="Bodoni MT" w:hAnsi="Bodoni MT"/>
                <w:sz w:val="18"/>
                <w:szCs w:val="18"/>
              </w:rPr>
              <w:t>Dorka BALOGH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 xml:space="preserve">JONY507XX0 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  <w:vAlign w:val="center"/>
            <w:hideMark/>
          </w:tcPr>
          <w:p w:rsidR="00856035" w:rsidRPr="00525D43" w:rsidRDefault="00856035" w:rsidP="00856035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Sanctions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in European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Administrative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Law</w:t>
            </w:r>
          </w:p>
        </w:tc>
        <w:tc>
          <w:tcPr>
            <w:tcW w:w="2268" w:type="dxa"/>
            <w:noWrap/>
            <w:vAlign w:val="center"/>
            <w:hideMark/>
          </w:tcPr>
          <w:p w:rsidR="00856035" w:rsidRPr="00525D43" w:rsidRDefault="00856035" w:rsidP="00856035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Tihamer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TOTH</w:t>
            </w:r>
          </w:p>
        </w:tc>
        <w:tc>
          <w:tcPr>
            <w:tcW w:w="567" w:type="dxa"/>
            <w:noWrap/>
            <w:hideMark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  <w:vAlign w:val="center"/>
            <w:hideMark/>
          </w:tcPr>
          <w:p w:rsidR="00856035" w:rsidRPr="00525D43" w:rsidRDefault="00856035" w:rsidP="00856035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JOKV484XA0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>Taxation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 xml:space="preserve"> in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>the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 xml:space="preserve"> European Union</w:t>
            </w:r>
          </w:p>
        </w:tc>
        <w:tc>
          <w:tcPr>
            <w:tcW w:w="2268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>Balazs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 xml:space="preserve"> BEKES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JOPU429XA0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B86AEA">
              <w:rPr>
                <w:rFonts w:asciiTheme="majorHAnsi" w:hAnsiTheme="majorHAnsi"/>
                <w:sz w:val="15"/>
                <w:szCs w:val="15"/>
              </w:rPr>
              <w:t>Theory</w:t>
            </w:r>
            <w:proofErr w:type="spellEnd"/>
            <w:r w:rsidRPr="00B86AEA">
              <w:rPr>
                <w:rFonts w:asciiTheme="majorHAnsi" w:hAnsiTheme="majorHAnsi"/>
                <w:sz w:val="15"/>
                <w:szCs w:val="15"/>
              </w:rPr>
              <w:t xml:space="preserve"> and </w:t>
            </w:r>
            <w:proofErr w:type="spellStart"/>
            <w:r w:rsidRPr="00B86AEA">
              <w:rPr>
                <w:rFonts w:asciiTheme="majorHAnsi" w:hAnsiTheme="majorHAnsi"/>
                <w:sz w:val="15"/>
                <w:szCs w:val="15"/>
              </w:rPr>
              <w:t>Institutes</w:t>
            </w:r>
            <w:proofErr w:type="spellEnd"/>
            <w:r w:rsidRPr="00B86AEA">
              <w:rPr>
                <w:rFonts w:asciiTheme="majorHAnsi" w:hAnsiTheme="majorHAnsi"/>
                <w:sz w:val="15"/>
                <w:szCs w:val="15"/>
              </w:rPr>
              <w:t xml:space="preserve"> of </w:t>
            </w:r>
            <w:proofErr w:type="spellStart"/>
            <w:r w:rsidRPr="00B86AEA">
              <w:rPr>
                <w:rFonts w:asciiTheme="majorHAnsi" w:hAnsiTheme="majorHAnsi"/>
                <w:sz w:val="15"/>
                <w:szCs w:val="15"/>
              </w:rPr>
              <w:t>Roman</w:t>
            </w:r>
            <w:proofErr w:type="spellEnd"/>
            <w:r w:rsidRPr="00B86AEA">
              <w:rPr>
                <w:rFonts w:asciiTheme="majorHAnsi" w:hAnsiTheme="majorHAnsi"/>
                <w:sz w:val="15"/>
                <w:szCs w:val="15"/>
              </w:rPr>
              <w:t xml:space="preserve"> Law </w:t>
            </w:r>
            <w:proofErr w:type="spellStart"/>
            <w:r w:rsidRPr="00B86AEA">
              <w:rPr>
                <w:rFonts w:asciiTheme="majorHAnsi" w:hAnsiTheme="majorHAnsi"/>
                <w:sz w:val="15"/>
                <w:szCs w:val="15"/>
              </w:rPr>
              <w:t>from</w:t>
            </w:r>
            <w:proofErr w:type="spellEnd"/>
            <w:r w:rsidRPr="00B86AEA">
              <w:rPr>
                <w:rFonts w:asciiTheme="majorHAnsi" w:hAnsiTheme="majorHAnsi"/>
                <w:sz w:val="15"/>
                <w:szCs w:val="15"/>
              </w:rPr>
              <w:t xml:space="preserve"> a </w:t>
            </w:r>
            <w:proofErr w:type="spellStart"/>
            <w:r w:rsidRPr="00B86AEA">
              <w:rPr>
                <w:rFonts w:asciiTheme="majorHAnsi" w:hAnsiTheme="majorHAnsi"/>
                <w:sz w:val="15"/>
                <w:szCs w:val="15"/>
              </w:rPr>
              <w:t>Historical</w:t>
            </w:r>
            <w:proofErr w:type="spellEnd"/>
            <w:r w:rsidRPr="00B86AEA">
              <w:rPr>
                <w:rFonts w:asciiTheme="majorHAnsi" w:hAnsiTheme="majorHAnsi"/>
                <w:sz w:val="15"/>
                <w:szCs w:val="15"/>
              </w:rPr>
              <w:t xml:space="preserve"> </w:t>
            </w:r>
            <w:proofErr w:type="spellStart"/>
            <w:r w:rsidRPr="00B86AEA">
              <w:rPr>
                <w:rFonts w:asciiTheme="majorHAnsi" w:hAnsiTheme="majorHAnsi"/>
                <w:sz w:val="15"/>
                <w:szCs w:val="15"/>
              </w:rPr>
              <w:t>Aspect</w:t>
            </w:r>
            <w:proofErr w:type="spellEnd"/>
          </w:p>
        </w:tc>
        <w:tc>
          <w:tcPr>
            <w:tcW w:w="2268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Janos ERDODY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560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JORJ428NA0</w:t>
            </w:r>
          </w:p>
        </w:tc>
      </w:tr>
      <w:tr w:rsidR="003F7773" w:rsidRPr="00F920D4" w:rsidTr="00B86AEA">
        <w:trPr>
          <w:trHeight w:val="300"/>
        </w:trPr>
        <w:tc>
          <w:tcPr>
            <w:tcW w:w="4531" w:type="dxa"/>
            <w:noWrap/>
          </w:tcPr>
          <w:p w:rsidR="003F7773" w:rsidRPr="00B86AEA" w:rsidRDefault="003F7773" w:rsidP="003F7773">
            <w:pPr>
              <w:rPr>
                <w:rFonts w:asciiTheme="majorHAnsi" w:hAnsiTheme="majorHAnsi"/>
                <w:sz w:val="15"/>
                <w:szCs w:val="15"/>
              </w:rPr>
            </w:pPr>
            <w:r>
              <w:rPr>
                <w:rFonts w:asciiTheme="majorHAnsi" w:hAnsiTheme="majorHAnsi"/>
                <w:sz w:val="15"/>
                <w:szCs w:val="15"/>
              </w:rPr>
              <w:t xml:space="preserve">The </w:t>
            </w:r>
            <w:proofErr w:type="spellStart"/>
            <w:r>
              <w:rPr>
                <w:rFonts w:asciiTheme="majorHAnsi" w:hAnsiTheme="majorHAnsi"/>
                <w:sz w:val="15"/>
                <w:szCs w:val="15"/>
              </w:rPr>
              <w:t>scope</w:t>
            </w:r>
            <w:proofErr w:type="spellEnd"/>
            <w:r>
              <w:rPr>
                <w:rFonts w:asciiTheme="majorHAnsi" w:hAnsiTheme="majorHAnsi"/>
                <w:sz w:val="15"/>
                <w:szCs w:val="15"/>
              </w:rPr>
              <w:t xml:space="preserve"> and context </w:t>
            </w:r>
            <w:r w:rsidRPr="003F7773">
              <w:rPr>
                <w:rFonts w:asciiTheme="majorHAnsi" w:hAnsiTheme="majorHAnsi"/>
                <w:sz w:val="15"/>
                <w:szCs w:val="15"/>
              </w:rPr>
              <w:t xml:space="preserve">of </w:t>
            </w:r>
            <w:proofErr w:type="spellStart"/>
            <w:r w:rsidRPr="003F7773">
              <w:rPr>
                <w:rFonts w:asciiTheme="majorHAnsi" w:hAnsiTheme="majorHAnsi"/>
                <w:sz w:val="15"/>
                <w:szCs w:val="15"/>
              </w:rPr>
              <w:t>the</w:t>
            </w:r>
            <w:proofErr w:type="spellEnd"/>
            <w:r w:rsidRPr="003F7773">
              <w:rPr>
                <w:rFonts w:asciiTheme="majorHAnsi" w:hAnsiTheme="majorHAnsi"/>
                <w:sz w:val="15"/>
                <w:szCs w:val="15"/>
              </w:rPr>
              <w:t xml:space="preserve"> </w:t>
            </w:r>
            <w:proofErr w:type="spellStart"/>
            <w:r w:rsidRPr="003F7773">
              <w:rPr>
                <w:rFonts w:asciiTheme="majorHAnsi" w:hAnsiTheme="majorHAnsi"/>
                <w:sz w:val="15"/>
                <w:szCs w:val="15"/>
              </w:rPr>
              <w:t>values</w:t>
            </w:r>
            <w:proofErr w:type="spellEnd"/>
            <w:r w:rsidRPr="003F7773">
              <w:rPr>
                <w:rFonts w:asciiTheme="majorHAnsi" w:hAnsiTheme="majorHAnsi"/>
                <w:sz w:val="15"/>
                <w:szCs w:val="15"/>
              </w:rPr>
              <w:t xml:space="preserve"> of European Union</w:t>
            </w:r>
          </w:p>
        </w:tc>
        <w:tc>
          <w:tcPr>
            <w:tcW w:w="2268" w:type="dxa"/>
            <w:noWrap/>
          </w:tcPr>
          <w:p w:rsidR="003F7773" w:rsidRPr="00525D43" w:rsidRDefault="003F7773" w:rsidP="00856035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>
              <w:rPr>
                <w:rFonts w:ascii="Bodoni MT" w:hAnsi="Bodoni MT"/>
                <w:sz w:val="18"/>
                <w:szCs w:val="18"/>
              </w:rPr>
              <w:t>Andras</w:t>
            </w:r>
            <w:proofErr w:type="spellEnd"/>
            <w:r>
              <w:rPr>
                <w:rFonts w:ascii="Bodoni MT" w:hAnsi="Bodoni MT"/>
                <w:sz w:val="18"/>
                <w:szCs w:val="18"/>
              </w:rPr>
              <w:t xml:space="preserve"> Etele PUNKOSTY</w:t>
            </w:r>
          </w:p>
        </w:tc>
        <w:tc>
          <w:tcPr>
            <w:tcW w:w="567" w:type="dxa"/>
            <w:noWrap/>
          </w:tcPr>
          <w:p w:rsidR="003F7773" w:rsidRPr="00525D43" w:rsidRDefault="003F7773" w:rsidP="00856035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noWrap/>
          </w:tcPr>
          <w:p w:rsidR="003F7773" w:rsidRPr="00525D43" w:rsidRDefault="003F7773" w:rsidP="00856035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noWrap/>
          </w:tcPr>
          <w:p w:rsidR="003F7773" w:rsidRPr="00525D43" w:rsidRDefault="003F7773" w:rsidP="00856035">
            <w:pPr>
              <w:rPr>
                <w:rFonts w:ascii="Bodoni MT" w:hAnsi="Bodoni MT"/>
                <w:sz w:val="18"/>
                <w:szCs w:val="18"/>
              </w:rPr>
            </w:pPr>
            <w:r>
              <w:rPr>
                <w:rFonts w:ascii="Bodoni MT" w:hAnsi="Bodoni MT"/>
                <w:sz w:val="18"/>
                <w:szCs w:val="18"/>
              </w:rPr>
              <w:t>JOEU486XA0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  <w:vAlign w:val="center"/>
          </w:tcPr>
          <w:p w:rsidR="00856035" w:rsidRPr="00525D43" w:rsidRDefault="00856035" w:rsidP="00856035">
            <w:pPr>
              <w:rPr>
                <w:rFonts w:ascii="Bodoni MT" w:hAnsi="Bodoni MT"/>
                <w:color w:val="000000"/>
                <w:sz w:val="18"/>
                <w:szCs w:val="18"/>
                <w:highlight w:val="yellow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Trademarks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and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Designs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the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European Union </w:t>
            </w:r>
          </w:p>
        </w:tc>
        <w:tc>
          <w:tcPr>
            <w:tcW w:w="2268" w:type="dxa"/>
            <w:noWrap/>
            <w:vAlign w:val="center"/>
          </w:tcPr>
          <w:p w:rsidR="00856035" w:rsidRPr="00525D43" w:rsidRDefault="00856035" w:rsidP="00856035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Aron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 xml:space="preserve"> Mark LASZLO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sz w:val="18"/>
                <w:szCs w:val="18"/>
              </w:rPr>
              <w:t> 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  <w:vAlign w:val="center"/>
          </w:tcPr>
          <w:p w:rsidR="00856035" w:rsidRPr="00525D43" w:rsidRDefault="00856035" w:rsidP="00856035">
            <w:pPr>
              <w:rPr>
                <w:rFonts w:ascii="Bodoni MT" w:hAnsi="Bodoni MT"/>
                <w:color w:val="000000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</w:rPr>
              <w:t>JOEU489XA0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Trusts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in Hungary</w:t>
            </w:r>
          </w:p>
        </w:tc>
        <w:tc>
          <w:tcPr>
            <w:tcW w:w="2268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>Balazs</w:t>
            </w:r>
            <w:proofErr w:type="spellEnd"/>
            <w:r w:rsidRPr="00525D43">
              <w:rPr>
                <w:rFonts w:ascii="Bodoni MT" w:hAnsi="Bodoni MT"/>
                <w:color w:val="000000"/>
                <w:sz w:val="18"/>
                <w:szCs w:val="18"/>
                <w:shd w:val="clear" w:color="auto" w:fill="FDFDFD"/>
              </w:rPr>
              <w:t xml:space="preserve"> BEKES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r>
              <w:rPr>
                <w:rFonts w:ascii="Bodoni MT" w:hAnsi="Bodoni MT"/>
                <w:sz w:val="18"/>
                <w:szCs w:val="18"/>
              </w:rPr>
              <w:t>-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B86AEA">
              <w:rPr>
                <w:rFonts w:asciiTheme="majorHAnsi" w:hAnsiTheme="majorHAnsi"/>
                <w:sz w:val="15"/>
                <w:szCs w:val="15"/>
              </w:rPr>
              <w:t>Vatican</w:t>
            </w:r>
            <w:proofErr w:type="spellEnd"/>
            <w:r w:rsidRPr="00B86AEA">
              <w:rPr>
                <w:rFonts w:asciiTheme="majorHAnsi" w:hAnsiTheme="majorHAnsi"/>
                <w:sz w:val="15"/>
                <w:szCs w:val="15"/>
              </w:rPr>
              <w:t xml:space="preserve"> </w:t>
            </w:r>
            <w:proofErr w:type="spellStart"/>
            <w:r w:rsidRPr="00B86AEA">
              <w:rPr>
                <w:rFonts w:asciiTheme="majorHAnsi" w:hAnsiTheme="majorHAnsi"/>
                <w:sz w:val="15"/>
                <w:szCs w:val="15"/>
              </w:rPr>
              <w:t>Teaching</w:t>
            </w:r>
            <w:proofErr w:type="spellEnd"/>
            <w:r w:rsidRPr="00B86AEA">
              <w:rPr>
                <w:rFonts w:asciiTheme="majorHAnsi" w:hAnsiTheme="majorHAnsi"/>
                <w:sz w:val="15"/>
                <w:szCs w:val="15"/>
              </w:rPr>
              <w:t xml:space="preserve"> </w:t>
            </w:r>
            <w:proofErr w:type="spellStart"/>
            <w:r w:rsidRPr="00B86AEA">
              <w:rPr>
                <w:rFonts w:asciiTheme="majorHAnsi" w:hAnsiTheme="majorHAnsi"/>
                <w:sz w:val="15"/>
                <w:szCs w:val="15"/>
              </w:rPr>
              <w:t>on</w:t>
            </w:r>
            <w:proofErr w:type="spellEnd"/>
            <w:r w:rsidRPr="00B86AEA">
              <w:rPr>
                <w:rFonts w:asciiTheme="majorHAnsi" w:hAnsiTheme="majorHAnsi"/>
                <w:sz w:val="15"/>
                <w:szCs w:val="15"/>
              </w:rPr>
              <w:t xml:space="preserve"> </w:t>
            </w:r>
            <w:proofErr w:type="spellStart"/>
            <w:r w:rsidRPr="00B86AEA">
              <w:rPr>
                <w:rFonts w:asciiTheme="majorHAnsi" w:hAnsiTheme="majorHAnsi"/>
                <w:sz w:val="15"/>
                <w:szCs w:val="15"/>
              </w:rPr>
              <w:t>Social</w:t>
            </w:r>
            <w:proofErr w:type="spellEnd"/>
            <w:r w:rsidRPr="00B86AEA">
              <w:rPr>
                <w:rFonts w:asciiTheme="majorHAnsi" w:hAnsiTheme="majorHAnsi"/>
                <w:sz w:val="15"/>
                <w:szCs w:val="15"/>
              </w:rPr>
              <w:t xml:space="preserve"> and </w:t>
            </w:r>
            <w:proofErr w:type="spellStart"/>
            <w:r w:rsidRPr="00B86AEA">
              <w:rPr>
                <w:rFonts w:asciiTheme="majorHAnsi" w:hAnsiTheme="majorHAnsi"/>
                <w:sz w:val="15"/>
                <w:szCs w:val="15"/>
              </w:rPr>
              <w:t>Environmental</w:t>
            </w:r>
            <w:proofErr w:type="spellEnd"/>
            <w:r w:rsidRPr="00B86AEA">
              <w:rPr>
                <w:rFonts w:asciiTheme="majorHAnsi" w:hAnsiTheme="majorHAnsi"/>
                <w:sz w:val="15"/>
                <w:szCs w:val="15"/>
              </w:rPr>
              <w:t xml:space="preserve"> </w:t>
            </w:r>
            <w:proofErr w:type="spellStart"/>
            <w:r w:rsidRPr="00B86AEA">
              <w:rPr>
                <w:rFonts w:asciiTheme="majorHAnsi" w:hAnsiTheme="majorHAnsi"/>
                <w:sz w:val="15"/>
                <w:szCs w:val="15"/>
              </w:rPr>
              <w:t>Sustainability</w:t>
            </w:r>
            <w:proofErr w:type="spellEnd"/>
          </w:p>
        </w:tc>
        <w:tc>
          <w:tcPr>
            <w:tcW w:w="2268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Janos ZLINSZKY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jr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>.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1560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r w:rsidRPr="00FB296B">
              <w:rPr>
                <w:rFonts w:ascii="Bodoni MT" w:hAnsi="Bodoni MT"/>
                <w:sz w:val="18"/>
                <w:szCs w:val="18"/>
              </w:rPr>
              <w:t>JOKV454XA0</w:t>
            </w:r>
          </w:p>
        </w:tc>
      </w:tr>
      <w:tr w:rsidR="00856035" w:rsidRPr="00F920D4" w:rsidTr="00B86AEA">
        <w:trPr>
          <w:trHeight w:val="300"/>
        </w:trPr>
        <w:tc>
          <w:tcPr>
            <w:tcW w:w="4531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lastRenderedPageBreak/>
              <w:t>Vergleichendes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Internationales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</w:t>
            </w: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Privatrecht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1</w:t>
            </w:r>
          </w:p>
        </w:tc>
        <w:tc>
          <w:tcPr>
            <w:tcW w:w="2268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proofErr w:type="spellStart"/>
            <w:r w:rsidRPr="00525D43">
              <w:rPr>
                <w:rFonts w:ascii="Bodoni MT" w:hAnsi="Bodoni MT"/>
                <w:sz w:val="18"/>
                <w:szCs w:val="18"/>
              </w:rPr>
              <w:t>Laszlo</w:t>
            </w:r>
            <w:proofErr w:type="spellEnd"/>
            <w:r w:rsidRPr="00525D43">
              <w:rPr>
                <w:rFonts w:ascii="Bodoni MT" w:hAnsi="Bodoni MT"/>
                <w:sz w:val="18"/>
                <w:szCs w:val="18"/>
              </w:rPr>
              <w:t xml:space="preserve"> BURIAN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  <w:r w:rsidRPr="00525D43">
              <w:rPr>
                <w:rFonts w:ascii="Bodoni MT" w:hAnsi="Bodoni MT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567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noWrap/>
          </w:tcPr>
          <w:p w:rsidR="00856035" w:rsidRPr="00525D43" w:rsidRDefault="00856035" w:rsidP="00856035">
            <w:pPr>
              <w:rPr>
                <w:rFonts w:ascii="Bodoni MT" w:hAnsi="Bodoni MT"/>
                <w:sz w:val="18"/>
                <w:szCs w:val="18"/>
              </w:rPr>
            </w:pPr>
            <w:r w:rsidRPr="00525D43">
              <w:rPr>
                <w:rFonts w:ascii="Bodoni MT" w:hAnsi="Bodoni MT"/>
                <w:color w:val="000000"/>
                <w:sz w:val="18"/>
                <w:szCs w:val="18"/>
                <w:lang w:val="en-US"/>
              </w:rPr>
              <w:t>JONM414NA0</w:t>
            </w:r>
          </w:p>
        </w:tc>
      </w:tr>
    </w:tbl>
    <w:p w:rsidR="00B2033F" w:rsidRDefault="00B2033F" w:rsidP="00B2033F">
      <w:pPr>
        <w:spacing w:after="0" w:line="240" w:lineRule="auto"/>
        <w:rPr>
          <w:b/>
          <w:bCs/>
          <w:color w:val="FF0000"/>
          <w:highlight w:val="cyan"/>
        </w:rPr>
      </w:pPr>
    </w:p>
    <w:p w:rsidR="00010277" w:rsidRDefault="00010277" w:rsidP="003C7B35">
      <w:pPr>
        <w:shd w:val="clear" w:color="auto" w:fill="FDFDFD"/>
        <w:spacing w:after="0" w:line="240" w:lineRule="auto"/>
        <w:rPr>
          <w:rFonts w:asciiTheme="majorHAnsi" w:eastAsia="Times New Roman" w:hAnsiTheme="majorHAnsi" w:cs="Times New Roman"/>
          <w:color w:val="330033"/>
          <w:sz w:val="20"/>
          <w:szCs w:val="20"/>
        </w:rPr>
      </w:pPr>
    </w:p>
    <w:p w:rsidR="00B31B7F" w:rsidRDefault="003C7B35" w:rsidP="003C7B35">
      <w:pPr>
        <w:shd w:val="clear" w:color="auto" w:fill="FDFDFD"/>
        <w:spacing w:after="0" w:line="240" w:lineRule="auto"/>
        <w:rPr>
          <w:rFonts w:asciiTheme="majorHAnsi" w:eastAsia="Times New Roman" w:hAnsiTheme="majorHAnsi" w:cs="Times New Roman"/>
          <w:color w:val="330033"/>
          <w:sz w:val="20"/>
          <w:szCs w:val="20"/>
        </w:rPr>
      </w:pPr>
      <w:proofErr w:type="spellStart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Beyond</w:t>
      </w:r>
      <w:proofErr w:type="spellEnd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the</w:t>
      </w:r>
      <w:proofErr w:type="spellEnd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standard </w:t>
      </w:r>
      <w:proofErr w:type="spellStart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courses</w:t>
      </w:r>
      <w:proofErr w:type="spellEnd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(</w:t>
      </w:r>
      <w:hyperlink r:id="rId8" w:tgtFrame="_blank" w:history="1">
        <w:r w:rsidRPr="003C7B35">
          <w:rPr>
            <w:rFonts w:asciiTheme="majorHAnsi" w:eastAsia="Times New Roman" w:hAnsiTheme="majorHAnsi" w:cs="Times New Roman"/>
            <w:i/>
            <w:color w:val="336699"/>
            <w:sz w:val="20"/>
            <w:szCs w:val="20"/>
            <w:u w:val="single"/>
          </w:rPr>
          <w:t>https://jak.ppke.hu/kszki/en/erasmus/erasmus-courses/standard-course-list</w:t>
        </w:r>
      </w:hyperlink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) and </w:t>
      </w:r>
      <w:proofErr w:type="spellStart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additional</w:t>
      </w:r>
      <w:proofErr w:type="spellEnd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courses</w:t>
      </w:r>
      <w:proofErr w:type="spellEnd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(</w:t>
      </w:r>
      <w:hyperlink r:id="rId9" w:tgtFrame="_blank" w:history="1">
        <w:r w:rsidR="00E446E5" w:rsidRPr="00E446E5">
          <w:rPr>
            <w:rFonts w:asciiTheme="majorHAnsi" w:eastAsia="Times New Roman" w:hAnsiTheme="majorHAnsi" w:cs="Times New Roman"/>
            <w:i/>
            <w:color w:val="336699"/>
            <w:sz w:val="20"/>
            <w:szCs w:val="20"/>
            <w:u w:val="single"/>
          </w:rPr>
          <w:t>https://jak.ppke.hu/kszki/en/erasmus/erasmus-courses</w:t>
        </w:r>
      </w:hyperlink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)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each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semester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we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launch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US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law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courses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(2 in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one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term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)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held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by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guest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lecturers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from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our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partner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universities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in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the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USA</w:t>
      </w:r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>:</w:t>
      </w:r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- during </w:t>
      </w:r>
      <w:proofErr w:type="spellStart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>each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term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two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courses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are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offered</w:t>
      </w:r>
      <w:proofErr w:type="spellEnd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>from</w:t>
      </w:r>
      <w:proofErr w:type="spellEnd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>among</w:t>
      </w:r>
      <w:proofErr w:type="spellEnd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>these</w:t>
      </w:r>
      <w:proofErr w:type="spellEnd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B31B7F">
        <w:rPr>
          <w:rFonts w:asciiTheme="majorHAnsi" w:eastAsia="Times New Roman" w:hAnsiTheme="majorHAnsi" w:cs="Times New Roman"/>
          <w:color w:val="330033"/>
          <w:sz w:val="20"/>
          <w:szCs w:val="20"/>
        </w:rPr>
        <w:t>courses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:</w:t>
      </w:r>
    </w:p>
    <w:p w:rsidR="00B31B7F" w:rsidRPr="003C7B35" w:rsidRDefault="003C7B35" w:rsidP="003C7B35">
      <w:pPr>
        <w:shd w:val="clear" w:color="auto" w:fill="FDFDFD"/>
        <w:spacing w:after="0" w:line="240" w:lineRule="auto"/>
        <w:rPr>
          <w:rFonts w:asciiTheme="majorHAnsi" w:eastAsia="Times New Roman" w:hAnsiTheme="majorHAnsi" w:cs="Times New Roman"/>
          <w:color w:val="330033"/>
          <w:sz w:val="20"/>
          <w:szCs w:val="20"/>
        </w:rPr>
      </w:pPr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 </w:t>
      </w:r>
    </w:p>
    <w:p w:rsidR="003C7B35" w:rsidRPr="003C7B35" w:rsidRDefault="003C7B35" w:rsidP="00B22D4C">
      <w:pPr>
        <w:numPr>
          <w:ilvl w:val="0"/>
          <w:numId w:val="1"/>
        </w:numPr>
        <w:shd w:val="clear" w:color="auto" w:fill="FDFDFD"/>
        <w:spacing w:after="0" w:line="240" w:lineRule="auto"/>
        <w:ind w:left="643"/>
        <w:rPr>
          <w:rFonts w:asciiTheme="majorHAnsi" w:eastAsia="Times New Roman" w:hAnsiTheme="majorHAnsi" w:cs="Times New Roman"/>
          <w:color w:val="330033"/>
          <w:sz w:val="20"/>
          <w:szCs w:val="20"/>
        </w:rPr>
      </w:pPr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 xml:space="preserve">Tort Law, Amy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Gajda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, Tulane University, </w:t>
      </w:r>
    </w:p>
    <w:p w:rsidR="00B31B7F" w:rsidRPr="00B31B7F" w:rsidRDefault="003C7B35" w:rsidP="00B31B7F">
      <w:pPr>
        <w:numPr>
          <w:ilvl w:val="0"/>
          <w:numId w:val="1"/>
        </w:numPr>
        <w:shd w:val="clear" w:color="auto" w:fill="FDFDFD"/>
        <w:spacing w:after="0" w:line="240" w:lineRule="auto"/>
        <w:ind w:left="643"/>
        <w:rPr>
          <w:rFonts w:asciiTheme="majorHAnsi" w:eastAsia="Times New Roman" w:hAnsiTheme="majorHAnsi" w:cs="Times New Roman"/>
          <w:color w:val="330033"/>
          <w:sz w:val="20"/>
          <w:szCs w:val="20"/>
        </w:rPr>
      </w:pPr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Law of Mergers and Acquisition</w:t>
      </w:r>
      <w:r w:rsidRPr="003C7B35">
        <w:rPr>
          <w:rFonts w:asciiTheme="majorHAnsi" w:eastAsia="Times New Roman" w:hAnsiTheme="majorHAnsi" w:cs="Times New Roman"/>
          <w:b/>
          <w:bCs/>
          <w:color w:val="330033"/>
          <w:sz w:val="20"/>
          <w:szCs w:val="20"/>
          <w:lang w:val="en-US"/>
        </w:rPr>
        <w:t>s</w:t>
      </w:r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, Therese Maynard, Loyola University, Los Angeles </w:t>
      </w:r>
    </w:p>
    <w:p w:rsidR="00B31B7F" w:rsidRPr="00B31B7F" w:rsidRDefault="00B31B7F" w:rsidP="00B31B7F">
      <w:pPr>
        <w:numPr>
          <w:ilvl w:val="0"/>
          <w:numId w:val="1"/>
        </w:numPr>
        <w:shd w:val="clear" w:color="auto" w:fill="FDFDFD"/>
        <w:spacing w:after="0" w:line="240" w:lineRule="auto"/>
        <w:ind w:left="643"/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</w:pPr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 xml:space="preserve">The Civil Procedural Law in the United States </w:t>
      </w:r>
    </w:p>
    <w:p w:rsidR="00B31B7F" w:rsidRDefault="00B31B7F" w:rsidP="00B31B7F">
      <w:pPr>
        <w:numPr>
          <w:ilvl w:val="0"/>
          <w:numId w:val="1"/>
        </w:numPr>
        <w:shd w:val="clear" w:color="auto" w:fill="FDFDFD"/>
        <w:spacing w:after="0" w:line="240" w:lineRule="auto"/>
        <w:ind w:left="643"/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</w:pPr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Introduction to the United States’ Criminal Law</w:t>
      </w:r>
    </w:p>
    <w:p w:rsidR="00B31B7F" w:rsidRPr="00B31B7F" w:rsidRDefault="00B31B7F" w:rsidP="00B31B7F">
      <w:pPr>
        <w:numPr>
          <w:ilvl w:val="0"/>
          <w:numId w:val="1"/>
        </w:numPr>
        <w:shd w:val="clear" w:color="auto" w:fill="FDFDFD"/>
        <w:spacing w:after="0" w:line="240" w:lineRule="auto"/>
        <w:ind w:left="643"/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</w:pPr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Topics of US constitutional law</w:t>
      </w:r>
    </w:p>
    <w:p w:rsidR="00B31B7F" w:rsidRPr="00B31B7F" w:rsidRDefault="00B31B7F" w:rsidP="00B31B7F">
      <w:pPr>
        <w:numPr>
          <w:ilvl w:val="0"/>
          <w:numId w:val="1"/>
        </w:numPr>
        <w:shd w:val="clear" w:color="auto" w:fill="FDFDFD"/>
        <w:spacing w:after="0" w:line="240" w:lineRule="auto"/>
        <w:ind w:left="643"/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</w:pPr>
      <w:r w:rsidRPr="00B31B7F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U.S. Competition and Consumer Law</w:t>
      </w:r>
    </w:p>
    <w:p w:rsidR="00B22D4C" w:rsidRPr="00E446E5" w:rsidRDefault="00B22D4C" w:rsidP="00B22D4C">
      <w:pPr>
        <w:shd w:val="clear" w:color="auto" w:fill="FDFDFD"/>
        <w:spacing w:after="0" w:line="240" w:lineRule="auto"/>
        <w:ind w:left="643"/>
        <w:rPr>
          <w:rFonts w:asciiTheme="majorHAnsi" w:eastAsia="Times New Roman" w:hAnsiTheme="majorHAnsi" w:cs="Times New Roman"/>
          <w:color w:val="330033"/>
          <w:sz w:val="20"/>
          <w:szCs w:val="20"/>
        </w:rPr>
      </w:pPr>
    </w:p>
    <w:p w:rsidR="00010277" w:rsidRDefault="00010277" w:rsidP="00E446E5">
      <w:pPr>
        <w:shd w:val="clear" w:color="auto" w:fill="FDFDFD"/>
        <w:spacing w:after="0" w:line="240" w:lineRule="auto"/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</w:pPr>
    </w:p>
    <w:p w:rsidR="00E446E5" w:rsidRPr="003C7B35" w:rsidRDefault="00E446E5" w:rsidP="00E446E5">
      <w:pPr>
        <w:shd w:val="clear" w:color="auto" w:fill="FDFDFD"/>
        <w:spacing w:after="0" w:line="240" w:lineRule="auto"/>
        <w:rPr>
          <w:rFonts w:asciiTheme="majorHAnsi" w:eastAsia="Times New Roman" w:hAnsiTheme="majorHAnsi" w:cs="Times New Roman"/>
          <w:color w:val="330033"/>
          <w:sz w:val="20"/>
          <w:szCs w:val="20"/>
        </w:rPr>
      </w:pPr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Furthermore Erasmus students in their final years can have access to our LL.M. level courses in the field of European Law offered by our Postgraduate Institute /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Deak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 xml:space="preserve"> </w:t>
      </w:r>
      <w:proofErr w:type="spellStart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>Ferenc</w:t>
      </w:r>
      <w:proofErr w:type="spellEnd"/>
      <w:r w:rsidRPr="003C7B35">
        <w:rPr>
          <w:rFonts w:asciiTheme="majorHAnsi" w:eastAsia="Times New Roman" w:hAnsiTheme="majorHAnsi" w:cs="Times New Roman"/>
          <w:color w:val="330033"/>
          <w:sz w:val="20"/>
          <w:szCs w:val="20"/>
          <w:lang w:val="en-US"/>
        </w:rPr>
        <w:t xml:space="preserve"> School of Law of Postgraduate Studies - (free of charge):</w:t>
      </w:r>
    </w:p>
    <w:p w:rsidR="00B2033F" w:rsidRPr="002A22F1" w:rsidRDefault="00010277" w:rsidP="00B2033F">
      <w:pPr>
        <w:spacing w:after="0" w:line="240" w:lineRule="auto"/>
        <w:rPr>
          <w:rFonts w:ascii="Bodoni MT" w:hAnsi="Bodoni MT"/>
          <w:b/>
          <w:bCs/>
        </w:rPr>
      </w:pPr>
      <w:r>
        <w:rPr>
          <w:rFonts w:ascii="Bodoni MT" w:hAnsi="Bodoni MT"/>
          <w:b/>
          <w:bCs/>
        </w:rPr>
        <w:br/>
      </w:r>
      <w:r w:rsidR="00B2033F" w:rsidRPr="002A22F1">
        <w:rPr>
          <w:rFonts w:ascii="Bodoni MT" w:hAnsi="Bodoni MT"/>
          <w:b/>
          <w:bCs/>
        </w:rPr>
        <w:t>DEAK FERENC SCHOOL OF POSTGRADUATE STUDIES:</w:t>
      </w:r>
    </w:p>
    <w:p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</w:rPr>
      </w:pPr>
      <w:r w:rsidRPr="002A22F1">
        <w:rPr>
          <w:rFonts w:ascii="Bodoni MT" w:hAnsi="Bodoni MT"/>
          <w:color w:val="000000"/>
        </w:rPr>
        <w:t>EUROPEAN LAW – POSTGRADUATE TRAINING FOR LAWYERS</w:t>
      </w:r>
    </w:p>
    <w:p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  <w:r w:rsidRPr="002A22F1">
        <w:rPr>
          <w:rFonts w:ascii="Bodoni MT" w:hAnsi="Bodoni MT"/>
          <w:color w:val="000000"/>
          <w:sz w:val="20"/>
          <w:szCs w:val="20"/>
        </w:rPr>
        <w:t xml:space="preserve">(The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courses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are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also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available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for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Master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level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Erasmus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students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with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at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least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B2 English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skills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>.)</w:t>
      </w:r>
    </w:p>
    <w:p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</w:p>
    <w:p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  <w:r w:rsidRPr="002A22F1">
        <w:rPr>
          <w:rFonts w:ascii="Bodoni MT" w:hAnsi="Bodoni MT"/>
          <w:color w:val="000000"/>
          <w:sz w:val="20"/>
          <w:szCs w:val="20"/>
        </w:rPr>
        <w:t xml:space="preserve">The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aim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of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postgraduate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specialist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training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in English is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to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provide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complementary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knowledge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for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law-degree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holders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,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primarily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in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areas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of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application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and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harmonization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of European Union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law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>.</w:t>
      </w:r>
    </w:p>
    <w:p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  <w:r w:rsidRPr="002A22F1">
        <w:rPr>
          <w:rFonts w:ascii="Bodoni MT" w:hAnsi="Bodoni MT"/>
          <w:color w:val="000000"/>
          <w:sz w:val="20"/>
          <w:szCs w:val="20"/>
        </w:rPr>
        <w:t xml:space="preserve">5-10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courses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are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announced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in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one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semester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from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among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20 EU Law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courses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: </w:t>
      </w:r>
    </w:p>
    <w:p w:rsidR="00B2033F" w:rsidRPr="002A22F1" w:rsidRDefault="00B67BFF" w:rsidP="00E446E5">
      <w:pPr>
        <w:shd w:val="clear" w:color="auto" w:fill="FDFDFD"/>
        <w:spacing w:after="0" w:line="240" w:lineRule="auto"/>
        <w:rPr>
          <w:rFonts w:ascii="Bodoni MT" w:hAnsi="Bodoni MT"/>
          <w:color w:val="000000"/>
          <w:sz w:val="20"/>
          <w:szCs w:val="20"/>
        </w:rPr>
      </w:pPr>
      <w:hyperlink r:id="rId10" w:tgtFrame="_blank" w:history="1">
        <w:r w:rsidR="00B2033F" w:rsidRPr="00E446E5">
          <w:rPr>
            <w:rFonts w:asciiTheme="majorHAnsi" w:eastAsia="Times New Roman" w:hAnsiTheme="majorHAnsi" w:cs="Times New Roman"/>
            <w:i/>
            <w:color w:val="336699"/>
            <w:sz w:val="20"/>
            <w:szCs w:val="20"/>
            <w:u w:val="single"/>
            <w:lang w:val="en-US"/>
          </w:rPr>
          <w:t>http://jak.ppke.hu/deak-ferenc-intezet/en/training-programmes/lawyer-specialized-in-european-law</w:t>
        </w:r>
      </w:hyperlink>
    </w:p>
    <w:p w:rsidR="00B2033F" w:rsidRPr="002A22F1" w:rsidRDefault="00B2033F" w:rsidP="00B2033F">
      <w:pPr>
        <w:spacing w:after="0" w:line="240" w:lineRule="auto"/>
        <w:rPr>
          <w:rFonts w:ascii="Bodoni MT" w:hAnsi="Bodoni MT"/>
          <w:color w:val="000000"/>
          <w:sz w:val="20"/>
          <w:szCs w:val="20"/>
        </w:rPr>
      </w:pPr>
      <w:r w:rsidRPr="002A22F1">
        <w:rPr>
          <w:rFonts w:ascii="Bodoni MT" w:hAnsi="Bodoni MT"/>
          <w:color w:val="000000"/>
          <w:sz w:val="20"/>
          <w:szCs w:val="20"/>
        </w:rPr>
        <w:t xml:space="preserve">The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current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course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list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is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finalised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by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end of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the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previous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 xml:space="preserve"> </w:t>
      </w:r>
      <w:proofErr w:type="spellStart"/>
      <w:r w:rsidRPr="002A22F1">
        <w:rPr>
          <w:rFonts w:ascii="Bodoni MT" w:hAnsi="Bodoni MT"/>
          <w:color w:val="000000"/>
          <w:sz w:val="20"/>
          <w:szCs w:val="20"/>
        </w:rPr>
        <w:t>semester</w:t>
      </w:r>
      <w:proofErr w:type="spellEnd"/>
      <w:r w:rsidRPr="002A22F1">
        <w:rPr>
          <w:rFonts w:ascii="Bodoni MT" w:hAnsi="Bodoni MT"/>
          <w:color w:val="000000"/>
          <w:sz w:val="20"/>
          <w:szCs w:val="20"/>
        </w:rPr>
        <w:t>.</w:t>
      </w:r>
    </w:p>
    <w:p w:rsidR="003C7B35" w:rsidRDefault="003C7B35" w:rsidP="003C7B35">
      <w:pPr>
        <w:shd w:val="clear" w:color="auto" w:fill="FDFDFD"/>
        <w:spacing w:after="0" w:line="240" w:lineRule="auto"/>
      </w:pPr>
    </w:p>
    <w:p w:rsidR="00E446E5" w:rsidRPr="003C7B35" w:rsidRDefault="00E446E5" w:rsidP="003C7B35">
      <w:pPr>
        <w:shd w:val="clear" w:color="auto" w:fill="FDFDFD"/>
        <w:spacing w:after="0" w:line="240" w:lineRule="auto"/>
        <w:rPr>
          <w:rFonts w:asciiTheme="majorHAnsi" w:eastAsia="Times New Roman" w:hAnsiTheme="majorHAnsi" w:cs="Times New Roman"/>
          <w:color w:val="330033"/>
          <w:sz w:val="20"/>
          <w:szCs w:val="20"/>
        </w:rPr>
      </w:pPr>
    </w:p>
    <w:p w:rsidR="003C7B35" w:rsidRPr="003C7B35" w:rsidRDefault="00E446E5" w:rsidP="003C7B35">
      <w:pPr>
        <w:shd w:val="clear" w:color="auto" w:fill="FDFDFD"/>
        <w:spacing w:after="0" w:line="240" w:lineRule="auto"/>
        <w:rPr>
          <w:rFonts w:asciiTheme="majorHAnsi" w:eastAsia="Times New Roman" w:hAnsiTheme="majorHAnsi" w:cs="Times New Roman"/>
          <w:color w:val="330033"/>
          <w:sz w:val="20"/>
          <w:szCs w:val="20"/>
        </w:rPr>
      </w:pPr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The</w:t>
      </w:r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language</w:t>
      </w:r>
      <w:proofErr w:type="spellEnd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of </w:t>
      </w:r>
      <w:proofErr w:type="spellStart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these</w:t>
      </w:r>
      <w:proofErr w:type="spellEnd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B86AEA">
        <w:rPr>
          <w:rFonts w:asciiTheme="majorHAnsi" w:eastAsia="Times New Roman" w:hAnsiTheme="majorHAnsi" w:cs="Times New Roman"/>
          <w:color w:val="330033"/>
          <w:sz w:val="20"/>
          <w:szCs w:val="20"/>
        </w:rPr>
        <w:t>legal</w:t>
      </w:r>
      <w:proofErr w:type="spellEnd"/>
      <w:r w:rsidR="00B86AEA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courses</w:t>
      </w:r>
      <w:proofErr w:type="spellEnd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is English; </w:t>
      </w:r>
      <w:r w:rsidR="00B86AEA">
        <w:rPr>
          <w:rFonts w:asciiTheme="majorHAnsi" w:eastAsia="Times New Roman" w:hAnsiTheme="majorHAnsi" w:cs="Times New Roman"/>
          <w:color w:val="330033"/>
          <w:sz w:val="20"/>
          <w:szCs w:val="20"/>
        </w:rPr>
        <w:t>and</w:t>
      </w:r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a </w:t>
      </w:r>
      <w:proofErr w:type="spellStart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few</w:t>
      </w:r>
      <w:proofErr w:type="spellEnd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</w:t>
      </w:r>
      <w:proofErr w:type="spellStart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classes</w:t>
      </w:r>
      <w:proofErr w:type="spellEnd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in </w:t>
      </w:r>
      <w:proofErr w:type="spellStart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German</w:t>
      </w:r>
      <w:proofErr w:type="spellEnd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 and </w:t>
      </w:r>
      <w:proofErr w:type="spellStart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French</w:t>
      </w:r>
      <w:proofErr w:type="spellEnd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 xml:space="preserve">, </w:t>
      </w:r>
      <w:proofErr w:type="spellStart"/>
      <w:r w:rsidR="003C7B35" w:rsidRPr="003C7B35">
        <w:rPr>
          <w:rFonts w:asciiTheme="majorHAnsi" w:eastAsia="Times New Roman" w:hAnsiTheme="majorHAnsi" w:cs="Times New Roman"/>
          <w:color w:val="330033"/>
          <w:sz w:val="20"/>
          <w:szCs w:val="20"/>
        </w:rPr>
        <w:t>too</w:t>
      </w:r>
      <w:proofErr w:type="spellEnd"/>
      <w:r>
        <w:rPr>
          <w:rFonts w:asciiTheme="majorHAnsi" w:eastAsia="Times New Roman" w:hAnsiTheme="majorHAnsi" w:cs="Times New Roman"/>
          <w:color w:val="330033"/>
          <w:sz w:val="20"/>
          <w:szCs w:val="20"/>
        </w:rPr>
        <w:t>.</w:t>
      </w:r>
    </w:p>
    <w:p w:rsidR="003C7B35" w:rsidRPr="00B2033F" w:rsidRDefault="003C7B35" w:rsidP="00B2033F"/>
    <w:sectPr w:rsidR="003C7B35" w:rsidRPr="00B2033F">
      <w:headerReference w:type="default" r:id="rId11"/>
      <w:footerReference w:type="default" r:id="rId12"/>
      <w:pgSz w:w="11907" w:h="16839"/>
      <w:pgMar w:top="1148" w:right="1050" w:bottom="1148" w:left="1050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339" w:rsidRDefault="004B1339">
      <w:pPr>
        <w:spacing w:after="0" w:line="240" w:lineRule="auto"/>
      </w:pPr>
      <w:r>
        <w:separator/>
      </w:r>
    </w:p>
  </w:endnote>
  <w:endnote w:type="continuationSeparator" w:id="0">
    <w:p w:rsidR="004B1339" w:rsidRDefault="004B1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C37" w:rsidRDefault="003D3FE2" w:rsidP="001730FE">
    <w:pPr>
      <w:pStyle w:val="llb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566E332" wp14:editId="3726F54B">
              <wp:simplePos x="0" y="0"/>
              <wp:positionH relativeFrom="margin">
                <wp:posOffset>5716105</wp:posOffset>
              </wp:positionH>
              <wp:positionV relativeFrom="margin">
                <wp:posOffset>8584541</wp:posOffset>
              </wp:positionV>
              <wp:extent cx="599704" cy="451263"/>
              <wp:effectExtent l="0" t="0" r="0" b="6350"/>
              <wp:wrapNone/>
              <wp:docPr id="12" name="Szövegdoboz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704" cy="4512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1C37" w:rsidRPr="00EC5C00" w:rsidRDefault="003D3FE2">
                          <w:pPr>
                            <w:jc w:val="right"/>
                            <w:rPr>
                              <w:rFonts w:cstheme="minorHAnsi"/>
                              <w:b/>
                              <w:bCs/>
                              <w:color w:val="595959" w:themeColor="text1" w:themeTint="A6"/>
                              <w:sz w:val="40"/>
                            </w:rPr>
                          </w:pPr>
                          <w:r w:rsidRPr="00EC5C00">
                            <w:rPr>
                              <w:rFonts w:cstheme="minorHAnsi"/>
                              <w:b/>
                              <w:bCs/>
                              <w:color w:val="595959" w:themeColor="text1" w:themeTint="A6"/>
                              <w:sz w:val="40"/>
                            </w:rPr>
                            <w:fldChar w:fldCharType="begin"/>
                          </w:r>
                          <w:r w:rsidRPr="00EC5C00">
                            <w:rPr>
                              <w:rFonts w:cstheme="minorHAnsi"/>
                              <w:b/>
                              <w:bCs/>
                              <w:color w:val="595959" w:themeColor="text1" w:themeTint="A6"/>
                              <w:sz w:val="40"/>
                            </w:rPr>
                            <w:instrText>PAGE  \* Arabic  \* MERGEFORMAT</w:instrText>
                          </w:r>
                          <w:r w:rsidRPr="00EC5C00">
                            <w:rPr>
                              <w:rFonts w:cstheme="minorHAnsi"/>
                              <w:b/>
                              <w:bCs/>
                              <w:color w:val="595959" w:themeColor="text1" w:themeTint="A6"/>
                              <w:sz w:val="40"/>
                            </w:rPr>
                            <w:fldChar w:fldCharType="separate"/>
                          </w:r>
                          <w:r w:rsidR="00B67BFF">
                            <w:rPr>
                              <w:rFonts w:cstheme="minorHAnsi"/>
                              <w:b/>
                              <w:bCs/>
                              <w:noProof/>
                              <w:color w:val="595959" w:themeColor="text1" w:themeTint="A6"/>
                              <w:sz w:val="40"/>
                            </w:rPr>
                            <w:t>3</w:t>
                          </w:r>
                          <w:r w:rsidRPr="00EC5C00">
                            <w:rPr>
                              <w:rFonts w:cstheme="minorHAnsi"/>
                              <w:b/>
                              <w:bCs/>
                              <w:color w:val="595959" w:themeColor="text1" w:themeTint="A6"/>
                              <w:sz w:val="40"/>
                            </w:rPr>
                            <w:fldChar w:fldCharType="end"/>
                          </w:r>
                        </w:p>
                        <w:p w:rsidR="0012574B" w:rsidRDefault="0012574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66E332" id="_x0000_t202" coordsize="21600,21600" o:spt="202" path="m,l,21600r21600,l21600,xe">
              <v:stroke joinstyle="miter"/>
              <v:path gradientshapeok="t" o:connecttype="rect"/>
            </v:shapetype>
            <v:shape id="Szövegdoboz 6" o:spid="_x0000_s1027" type="#_x0000_t202" style="position:absolute;left:0;text-align:left;margin-left:450.1pt;margin-top:675.95pt;width:47.2pt;height:35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" filled="f" stroked="f">
              <v:textbox>
                <w:txbxContent>
                  <w:p w:rsidR="00631C37" w:rsidRPr="00EC5C00" w:rsidRDefault="003D3FE2">
                    <w:pPr>
                      <w:jc w:val="right"/>
                      <w:rPr>
                        <w:rFonts w:cstheme="minorHAnsi"/>
                        <w:b/>
                        <w:bCs/>
                        <w:color w:val="595959" w:themeColor="text1" w:themeTint="A6"/>
                        <w:sz w:val="40"/>
                      </w:rPr>
                    </w:pPr>
                    <w:r w:rsidRPr="00EC5C00">
                      <w:rPr>
                        <w:rFonts w:cstheme="minorHAnsi"/>
                        <w:b/>
                        <w:bCs/>
                        <w:color w:val="595959" w:themeColor="text1" w:themeTint="A6"/>
                        <w:sz w:val="40"/>
                      </w:rPr>
                      <w:fldChar w:fldCharType="begin"/>
                    </w:r>
                    <w:r w:rsidRPr="00EC5C00">
                      <w:rPr>
                        <w:rFonts w:cstheme="minorHAnsi"/>
                        <w:b/>
                        <w:bCs/>
                        <w:color w:val="595959" w:themeColor="text1" w:themeTint="A6"/>
                        <w:sz w:val="40"/>
                      </w:rPr>
                      <w:instrText>PAGE  \* Arabic  \* MERGEFORMAT</w:instrText>
                    </w:r>
                    <w:r w:rsidRPr="00EC5C00">
                      <w:rPr>
                        <w:rFonts w:cstheme="minorHAnsi"/>
                        <w:b/>
                        <w:bCs/>
                        <w:color w:val="595959" w:themeColor="text1" w:themeTint="A6"/>
                        <w:sz w:val="40"/>
                      </w:rPr>
                      <w:fldChar w:fldCharType="separate"/>
                    </w:r>
                    <w:r w:rsidR="00B67BFF">
                      <w:rPr>
                        <w:rFonts w:cstheme="minorHAnsi"/>
                        <w:b/>
                        <w:bCs/>
                        <w:noProof/>
                        <w:color w:val="595959" w:themeColor="text1" w:themeTint="A6"/>
                        <w:sz w:val="40"/>
                      </w:rPr>
                      <w:t>3</w:t>
                    </w:r>
                    <w:r w:rsidRPr="00EC5C00">
                      <w:rPr>
                        <w:rFonts w:cstheme="minorHAnsi"/>
                        <w:b/>
                        <w:bCs/>
                        <w:color w:val="595959" w:themeColor="text1" w:themeTint="A6"/>
                        <w:sz w:val="40"/>
                      </w:rPr>
                      <w:fldChar w:fldCharType="end"/>
                    </w:r>
                  </w:p>
                  <w:p w:rsidR="0012574B" w:rsidRDefault="0012574B"/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CD8310" wp14:editId="0229E8A3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6987540</wp:posOffset>
                  </wp:positionH>
                </mc:Fallback>
              </mc:AlternateContent>
              <wp:positionV relativeFrom="page">
                <wp:align>top</wp:align>
              </wp:positionV>
              <wp:extent cx="128270" cy="6297930"/>
              <wp:effectExtent l="0" t="0" r="0" b="6350"/>
              <wp:wrapNone/>
              <wp:docPr id="15" name="Téglala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629793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</wp14:pctWidth>
              </wp14:sizeRelH>
              <wp14:sizeRelV relativeFrom="margin">
                <wp14:pctHeight>81000</wp14:pctHeight>
              </wp14:sizeRelV>
            </wp:anchor>
          </w:drawing>
        </mc:Choice>
        <mc:Fallback>
          <w:pict>
            <v:rect w14:anchorId="377F2034" id="Téglalap 8" o:spid="_x0000_s1026" style="position:absolute;margin-left:0;margin-top:0;width:10.1pt;height:495.9pt;z-index:251665408;visibility:visible;mso-wrap-style:square;mso-width-percent:10;mso-height-percent:810;mso-left-percent:1015;mso-wrap-distance-left:9pt;mso-wrap-distance-top:0;mso-wrap-distance-right:9pt;mso-wrap-distance-bottom:0;mso-position-horizontal-relative:margin;mso-position-vertical:top;mso-position-vertical-relative:page;mso-width-percent:10;mso-height-percent:810;mso-left-percent:1015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" fillcolor="#154281 [3204]" stroked="f"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CF263B" wp14:editId="77FA9B11">
              <wp:simplePos x="0" y="0"/>
              <mc:AlternateContent>
                <mc:Choice Requires="wp14">
                  <wp:positionH relativeFrom="margin">
                    <wp14:pctPosHOffset>101500</wp14:pctPosHOffset>
                  </wp:positionH>
                </mc:Choice>
                <mc:Fallback>
                  <wp:positionH relativeFrom="page">
                    <wp:posOffset>6987540</wp:posOffset>
                  </wp:positionH>
                </mc:Fallback>
              </mc:AlternateContent>
              <mc:AlternateContent>
                <mc:Choice Requires="wp14">
                  <wp:positionV relativeFrom="margin">
                    <wp14:pctPosVOffset>70000</wp14:pctPosVOffset>
                  </wp:positionV>
                </mc:Choice>
                <mc:Fallback>
                  <wp:positionV relativeFrom="page">
                    <wp:posOffset>7193280</wp:posOffset>
                  </wp:positionV>
                </mc:Fallback>
              </mc:AlternateContent>
              <wp:extent cx="128270" cy="2823210"/>
              <wp:effectExtent l="0" t="0" r="0" b="8890"/>
              <wp:wrapNone/>
              <wp:docPr id="17" name="Téglala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8270" cy="28232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</wp14:pctWidth>
              </wp14:sizeRelH>
              <wp14:sizeRelV relativeFrom="margin">
                <wp14:pctHeight>32500</wp14:pctHeight>
              </wp14:sizeRelV>
            </wp:anchor>
          </w:drawing>
        </mc:Choice>
        <mc:Fallback>
          <w:pict>
            <v:rect w14:anchorId="6525C43E" id="Téglalap 9" o:spid="_x0000_s1026" style="position:absolute;margin-left:0;margin-top:0;width:10.1pt;height:222.3pt;z-index:251666432;visibility:visible;mso-wrap-style:square;mso-width-percent:10;mso-height-percent:325;mso-left-percent:1015;mso-top-percent:700;mso-wrap-distance-left:9pt;mso-wrap-distance-top:0;mso-wrap-distance-right:9pt;mso-wrap-distance-bottom:0;mso-position-horizontal-relative:margin;mso-position-vertical-relative:margin;mso-width-percent:10;mso-height-percent:325;mso-left-percent:1015;mso-top-percent:7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" fillcolor="#791519 [3215]" stroked="f"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339" w:rsidRDefault="004B1339">
      <w:pPr>
        <w:spacing w:after="0" w:line="240" w:lineRule="auto"/>
      </w:pPr>
      <w:r>
        <w:separator/>
      </w:r>
    </w:p>
  </w:footnote>
  <w:footnote w:type="continuationSeparator" w:id="0">
    <w:p w:rsidR="004B1339" w:rsidRDefault="004B1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0FE" w:rsidRDefault="009C1AD3" w:rsidP="00D1487C">
    <w:pPr>
      <w:pStyle w:val="lfej"/>
      <w:jc w:val="right"/>
      <w:rPr>
        <w:rFonts w:ascii="Bodoni MT" w:hAnsi="Bodoni MT" w:cstheme="minorHAnsi"/>
        <w:b/>
        <w:caps/>
        <w:color w:val="791519" w:themeColor="text2"/>
        <w:spacing w:val="20"/>
        <w:sz w:val="24"/>
        <w:szCs w:val="24"/>
      </w:rPr>
    </w:pPr>
    <w:r w:rsidRPr="00D1487C">
      <w:rPr>
        <w:rFonts w:ascii="Bodoni MT" w:hAnsi="Bodoni MT" w:cstheme="minorHAnsi"/>
        <w:b/>
        <w:caps/>
        <w:noProof/>
        <w:color w:val="791519" w:themeColor="text2"/>
        <w:spacing w:val="20"/>
        <w:sz w:val="24"/>
        <w:szCs w:val="24"/>
      </w:rPr>
      <w:drawing>
        <wp:anchor distT="0" distB="0" distL="114300" distR="114300" simplePos="0" relativeHeight="251669504" behindDoc="0" locked="0" layoutInCell="1" allowOverlap="1" wp14:anchorId="53681DAD" wp14:editId="5C475EE5">
          <wp:simplePos x="0" y="0"/>
          <wp:positionH relativeFrom="column">
            <wp:posOffset>139700</wp:posOffset>
          </wp:positionH>
          <wp:positionV relativeFrom="paragraph">
            <wp:posOffset>-147186</wp:posOffset>
          </wp:positionV>
          <wp:extent cx="463550" cy="709161"/>
          <wp:effectExtent l="0" t="0" r="0" b="0"/>
          <wp:wrapNone/>
          <wp:docPr id="19" name="Kép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ke_jak_cimer pic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7091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30FE" w:rsidRPr="00D1487C">
      <w:rPr>
        <w:rFonts w:ascii="Bodoni MT" w:hAnsi="Bodoni MT" w:cstheme="minorHAnsi"/>
        <w:b/>
        <w:caps/>
        <w:color w:val="791519" w:themeColor="text2"/>
        <w:spacing w:val="20"/>
        <w:sz w:val="24"/>
        <w:szCs w:val="24"/>
      </w:rPr>
      <w:t>PÁZMÁNY PÉTER</w:t>
    </w:r>
    <w:r w:rsidR="00D1487C" w:rsidRPr="00D1487C">
      <w:rPr>
        <w:rFonts w:ascii="Bodoni MT" w:hAnsi="Bodoni MT" w:cstheme="minorHAnsi"/>
        <w:b/>
        <w:caps/>
        <w:color w:val="791519" w:themeColor="text2"/>
        <w:spacing w:val="20"/>
        <w:sz w:val="24"/>
        <w:szCs w:val="24"/>
      </w:rPr>
      <w:t xml:space="preserve"> </w:t>
    </w:r>
    <w:r w:rsidR="001730FE" w:rsidRPr="00D1487C">
      <w:rPr>
        <w:rFonts w:ascii="Bodoni MT" w:hAnsi="Bodoni MT" w:cstheme="minorHAnsi"/>
        <w:b/>
        <w:caps/>
        <w:color w:val="791519" w:themeColor="text2"/>
        <w:spacing w:val="20"/>
        <w:sz w:val="24"/>
        <w:szCs w:val="24"/>
      </w:rPr>
      <w:t>CATHOLIC UNIVERSITY</w:t>
    </w:r>
  </w:p>
  <w:p w:rsidR="00D1487C" w:rsidRDefault="00D1487C" w:rsidP="00D1487C">
    <w:pPr>
      <w:pStyle w:val="lfej"/>
      <w:jc w:val="right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  <w:r w:rsidRPr="00D1487C">
      <w:rPr>
        <w:rFonts w:ascii="Bodoni MT" w:hAnsi="Bodoni MT" w:cstheme="minorHAnsi"/>
        <w:b/>
        <w:caps/>
        <w:color w:val="791519" w:themeColor="text2"/>
        <w:spacing w:val="20"/>
        <w:sz w:val="24"/>
        <w:szCs w:val="24"/>
      </w:rPr>
      <w:t>Faculty of law and political sciences</w:t>
    </w:r>
  </w:p>
  <w:p w:rsidR="00D1487C" w:rsidRDefault="00D1487C" w:rsidP="00D1487C">
    <w:pPr>
      <w:pStyle w:val="lfej"/>
      <w:jc w:val="right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</w:p>
  <w:p w:rsidR="00EC5C00" w:rsidRDefault="00EC5C00" w:rsidP="00D1487C">
    <w:pPr>
      <w:pStyle w:val="lfej"/>
      <w:jc w:val="right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1421AFD8" wp14:editId="6B63BC18">
          <wp:simplePos x="0" y="0"/>
          <wp:positionH relativeFrom="column">
            <wp:posOffset>-25400</wp:posOffset>
          </wp:positionH>
          <wp:positionV relativeFrom="paragraph">
            <wp:posOffset>50990</wp:posOffset>
          </wp:positionV>
          <wp:extent cx="825500" cy="23622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ZMANY_1635_logo_fekvo_nagybetu_eng_szin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236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487C" w:rsidRDefault="00D1487C" w:rsidP="00D1487C">
    <w:pPr>
      <w:pStyle w:val="lfej"/>
      <w:jc w:val="right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</w:p>
  <w:p w:rsidR="00AD02DD" w:rsidRDefault="00AD02DD">
    <w:pPr>
      <w:pStyle w:val="lfej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</w:p>
  <w:p w:rsidR="00AD02DD" w:rsidRPr="009C1AD3" w:rsidRDefault="00AD02DD">
    <w:pPr>
      <w:pStyle w:val="lfej"/>
      <w:rPr>
        <w:rFonts w:ascii="Bodoni MT" w:hAnsi="Bodoni MT" w:cstheme="minorHAnsi"/>
        <w:b/>
        <w:caps/>
        <w:color w:val="791519" w:themeColor="text2"/>
        <w:spacing w:val="2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754228"/>
    <w:multiLevelType w:val="multilevel"/>
    <w:tmpl w:val="69E4A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3A065E"/>
    <w:multiLevelType w:val="hybridMultilevel"/>
    <w:tmpl w:val="DDD6EF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removeDateAndTime/>
  <w:proofState w:spelling="clean" w:grammar="clean"/>
  <w:attachedTemplate r:id="rId1"/>
  <w:defaultTabStop w:val="709"/>
  <w:hyphenationZone w:val="4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74B"/>
    <w:rsid w:val="00010277"/>
    <w:rsid w:val="00032620"/>
    <w:rsid w:val="000569A4"/>
    <w:rsid w:val="00094A1A"/>
    <w:rsid w:val="000E39F0"/>
    <w:rsid w:val="0012574B"/>
    <w:rsid w:val="001730FE"/>
    <w:rsid w:val="001914CB"/>
    <w:rsid w:val="00202427"/>
    <w:rsid w:val="002A22F1"/>
    <w:rsid w:val="003A4245"/>
    <w:rsid w:val="003A71E8"/>
    <w:rsid w:val="003C7B35"/>
    <w:rsid w:val="003D3FE2"/>
    <w:rsid w:val="003F7773"/>
    <w:rsid w:val="0043118C"/>
    <w:rsid w:val="004B1339"/>
    <w:rsid w:val="004B768D"/>
    <w:rsid w:val="004E655C"/>
    <w:rsid w:val="004F4BDE"/>
    <w:rsid w:val="00506AE6"/>
    <w:rsid w:val="00525D43"/>
    <w:rsid w:val="0060120E"/>
    <w:rsid w:val="00631C37"/>
    <w:rsid w:val="0067778D"/>
    <w:rsid w:val="006F397F"/>
    <w:rsid w:val="0073236D"/>
    <w:rsid w:val="0077633C"/>
    <w:rsid w:val="007D4A46"/>
    <w:rsid w:val="007E0DE1"/>
    <w:rsid w:val="007E6784"/>
    <w:rsid w:val="007F4750"/>
    <w:rsid w:val="00803E12"/>
    <w:rsid w:val="00821FE9"/>
    <w:rsid w:val="00850524"/>
    <w:rsid w:val="00856035"/>
    <w:rsid w:val="00892017"/>
    <w:rsid w:val="008D1C5A"/>
    <w:rsid w:val="00942ECA"/>
    <w:rsid w:val="009C1AD3"/>
    <w:rsid w:val="009D6D60"/>
    <w:rsid w:val="009E6CBA"/>
    <w:rsid w:val="00A066A9"/>
    <w:rsid w:val="00AA0459"/>
    <w:rsid w:val="00AD02DD"/>
    <w:rsid w:val="00B17A7C"/>
    <w:rsid w:val="00B2033F"/>
    <w:rsid w:val="00B22D4C"/>
    <w:rsid w:val="00B26D7D"/>
    <w:rsid w:val="00B26E99"/>
    <w:rsid w:val="00B27AFD"/>
    <w:rsid w:val="00B31B7F"/>
    <w:rsid w:val="00B47596"/>
    <w:rsid w:val="00B55421"/>
    <w:rsid w:val="00B67BFF"/>
    <w:rsid w:val="00B74AEB"/>
    <w:rsid w:val="00B86AEA"/>
    <w:rsid w:val="00C045F7"/>
    <w:rsid w:val="00C269AC"/>
    <w:rsid w:val="00C579EB"/>
    <w:rsid w:val="00C6087B"/>
    <w:rsid w:val="00CF0A5A"/>
    <w:rsid w:val="00D1487C"/>
    <w:rsid w:val="00DC6867"/>
    <w:rsid w:val="00DE2780"/>
    <w:rsid w:val="00E12A2B"/>
    <w:rsid w:val="00E20E87"/>
    <w:rsid w:val="00E446E5"/>
    <w:rsid w:val="00EC5C00"/>
    <w:rsid w:val="00F45E85"/>
    <w:rsid w:val="00F83348"/>
    <w:rsid w:val="00FB296B"/>
    <w:rsid w:val="00FC2606"/>
    <w:rsid w:val="00FC41D4"/>
    <w:rsid w:val="00FD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F2D1FF9C-B5D1-4090-9819-7ED37C049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line="288" w:lineRule="auto"/>
    </w:pPr>
  </w:style>
  <w:style w:type="paragraph" w:styleId="Cmsor1">
    <w:name w:val="heading 1"/>
    <w:basedOn w:val="Norml"/>
    <w:next w:val="Norml"/>
    <w:link w:val="Cmsor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154281" w:themeColor="accent1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54281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791519" w:themeColor="text2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154281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pPr>
      <w:keepNext/>
      <w:keepLines/>
      <w:spacing w:before="200" w:after="0"/>
      <w:outlineLvl w:val="4"/>
    </w:pPr>
    <w:rPr>
      <w:rFonts w:eastAsiaTheme="majorEastAsia" w:cstheme="majorBidi"/>
      <w:b/>
      <w:color w:val="0F3160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F3160" w:themeColor="accent1" w:themeShade="B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791519" w:themeColor="text2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154281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F3160" w:themeColor="accent1" w:themeShade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Pr>
      <w:rFonts w:asciiTheme="majorHAnsi" w:eastAsiaTheme="majorEastAsia" w:hAnsiTheme="majorHAnsi" w:cstheme="majorBidi"/>
      <w:bCs/>
      <w:caps/>
      <w:color w:val="154281" w:themeColor="accent1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Pr>
      <w:rFonts w:asciiTheme="majorHAnsi" w:eastAsiaTheme="majorEastAsia" w:hAnsiTheme="majorHAnsi" w:cstheme="majorBidi"/>
      <w:b/>
      <w:bCs/>
      <w:color w:val="154281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Pr>
      <w:rFonts w:eastAsiaTheme="majorEastAsia" w:cstheme="majorBidi"/>
      <w:b/>
      <w:bCs/>
      <w:caps/>
      <w:color w:val="791519" w:themeColor="text2"/>
    </w:rPr>
  </w:style>
  <w:style w:type="character" w:customStyle="1" w:styleId="Cmsor4Char">
    <w:name w:val="Címsor 4 Char"/>
    <w:basedOn w:val="Bekezdsalapbettpusa"/>
    <w:link w:val="Cmsor4"/>
    <w:uiPriority w:val="9"/>
    <w:semiHidden/>
    <w:rPr>
      <w:rFonts w:asciiTheme="majorHAnsi" w:eastAsiaTheme="majorEastAsia" w:hAnsiTheme="majorHAnsi" w:cstheme="majorBidi"/>
      <w:bCs/>
      <w:i/>
      <w:iCs/>
      <w:color w:val="154281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Pr>
      <w:rFonts w:eastAsiaTheme="majorEastAsia" w:cstheme="majorBidi"/>
      <w:b/>
      <w:color w:val="0F3160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Pr>
      <w:rFonts w:asciiTheme="majorHAnsi" w:eastAsiaTheme="majorEastAsia" w:hAnsiTheme="majorHAnsi" w:cstheme="majorBidi"/>
      <w:i/>
      <w:iCs/>
      <w:color w:val="0F3160" w:themeColor="accent1" w:themeShade="BF"/>
    </w:rPr>
  </w:style>
  <w:style w:type="character" w:customStyle="1" w:styleId="Cmsor7Char">
    <w:name w:val="Címsor 7 Char"/>
    <w:basedOn w:val="Bekezdsalapbettpusa"/>
    <w:link w:val="Cmsor7"/>
    <w:uiPriority w:val="9"/>
    <w:semiHidden/>
    <w:rPr>
      <w:rFonts w:eastAsiaTheme="majorEastAsia" w:cstheme="majorBidi"/>
      <w:b/>
      <w:iCs/>
      <w:color w:val="791519" w:themeColor="text2"/>
    </w:rPr>
  </w:style>
  <w:style w:type="character" w:customStyle="1" w:styleId="Cmsor8Char">
    <w:name w:val="Címsor 8 Char"/>
    <w:basedOn w:val="Bekezdsalapbettpusa"/>
    <w:link w:val="Cmsor8"/>
    <w:uiPriority w:val="9"/>
    <w:semiHidden/>
    <w:rPr>
      <w:rFonts w:asciiTheme="majorHAnsi" w:eastAsiaTheme="majorEastAsia" w:hAnsiTheme="majorHAnsi" w:cstheme="majorBidi"/>
      <w:color w:val="154281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Pr>
      <w:rFonts w:asciiTheme="majorHAnsi" w:eastAsiaTheme="majorEastAsia" w:hAnsiTheme="majorHAnsi" w:cstheme="majorBidi"/>
      <w:i/>
      <w:iCs/>
      <w:color w:val="0F3160" w:themeColor="accent1" w:themeShade="BF"/>
      <w:sz w:val="20"/>
      <w:szCs w:val="20"/>
    </w:rPr>
  </w:style>
  <w:style w:type="paragraph" w:styleId="Kpalrs">
    <w:name w:val="caption"/>
    <w:basedOn w:val="Norml"/>
    <w:next w:val="Norml"/>
    <w:uiPriority w:val="35"/>
    <w:unhideWhenUsed/>
    <w:qFormat/>
    <w:pPr>
      <w:spacing w:line="240" w:lineRule="auto"/>
    </w:pPr>
    <w:rPr>
      <w:bCs/>
      <w:caps/>
      <w:color w:val="154281" w:themeColor="accent1"/>
      <w:sz w:val="18"/>
      <w:szCs w:val="18"/>
    </w:rPr>
  </w:style>
  <w:style w:type="paragraph" w:styleId="Cm">
    <w:name w:val="Title"/>
    <w:basedOn w:val="Norml"/>
    <w:next w:val="Norml"/>
    <w:link w:val="CmChar"/>
    <w:uiPriority w:val="10"/>
    <w:qFormat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paragraph" w:styleId="Alcm">
    <w:name w:val="Subtitle"/>
    <w:basedOn w:val="Norml"/>
    <w:next w:val="Norml"/>
    <w:link w:val="Alcm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Cs/>
      <w:caps/>
      <w:color w:val="791519" w:themeColor="text2"/>
      <w:sz w:val="36"/>
      <w:szCs w:val="36"/>
    </w:rPr>
  </w:style>
  <w:style w:type="character" w:customStyle="1" w:styleId="AlcmChar">
    <w:name w:val="Alcím Char"/>
    <w:basedOn w:val="Bekezdsalapbettpusa"/>
    <w:link w:val="Alcm"/>
    <w:uiPriority w:val="11"/>
    <w:rPr>
      <w:rFonts w:asciiTheme="majorHAnsi" w:eastAsiaTheme="majorEastAsia" w:hAnsiTheme="majorHAnsi" w:cstheme="majorBidi"/>
      <w:iCs/>
      <w:caps/>
      <w:color w:val="791519" w:themeColor="text2"/>
      <w:sz w:val="36"/>
      <w:szCs w:val="36"/>
    </w:rPr>
  </w:style>
  <w:style w:type="character" w:styleId="Kiemels2">
    <w:name w:val="Strong"/>
    <w:basedOn w:val="Bekezdsalapbettpusa"/>
    <w:uiPriority w:val="22"/>
    <w:qFormat/>
    <w:rPr>
      <w:b/>
      <w:bCs/>
    </w:rPr>
  </w:style>
  <w:style w:type="character" w:styleId="Kiemels">
    <w:name w:val="Emphasis"/>
    <w:basedOn w:val="Bekezdsalapbettpusa"/>
    <w:uiPriority w:val="20"/>
    <w:qFormat/>
    <w:rPr>
      <w:i/>
      <w:iCs/>
    </w:rPr>
  </w:style>
  <w:style w:type="paragraph" w:styleId="Nincstrkz">
    <w:name w:val="No Spacing"/>
    <w:link w:val="NincstrkzChar"/>
    <w:uiPriority w:val="1"/>
    <w:qFormat/>
    <w:pPr>
      <w:spacing w:after="0" w:line="240" w:lineRule="auto"/>
    </w:pPr>
  </w:style>
  <w:style w:type="character" w:customStyle="1" w:styleId="NincstrkzChar">
    <w:name w:val="Nincs térköz Char"/>
    <w:basedOn w:val="Bekezdsalapbettpusa"/>
    <w:link w:val="Nincstrkz"/>
    <w:uiPriority w:val="1"/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pPr>
      <w:spacing w:line="360" w:lineRule="auto"/>
    </w:pPr>
    <w:rPr>
      <w:i/>
      <w:iCs/>
      <w:color w:val="154281" w:themeColor="accent1"/>
      <w:sz w:val="28"/>
    </w:rPr>
  </w:style>
  <w:style w:type="character" w:customStyle="1" w:styleId="IdzetChar">
    <w:name w:val="Idézet Char"/>
    <w:basedOn w:val="Bekezdsalapbettpusa"/>
    <w:link w:val="Idzet"/>
    <w:uiPriority w:val="29"/>
    <w:rPr>
      <w:i/>
      <w:iCs/>
      <w:color w:val="154281" w:themeColor="accent1"/>
      <w:sz w:val="28"/>
    </w:rPr>
  </w:style>
  <w:style w:type="paragraph" w:styleId="Kiemeltidzet">
    <w:name w:val="Intense Quote"/>
    <w:basedOn w:val="Norml"/>
    <w:next w:val="Norml"/>
    <w:link w:val="KiemeltidzetChar"/>
    <w:uiPriority w:val="30"/>
    <w:qFormat/>
    <w:pPr>
      <w:pBdr>
        <w:top w:val="single" w:sz="36" w:space="5" w:color="000000" w:themeColor="text1"/>
        <w:bottom w:val="single" w:sz="18" w:space="5" w:color="791519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KiemeltidzetChar">
    <w:name w:val="Kiemelt idézet Char"/>
    <w:basedOn w:val="Bekezdsalapbettpusa"/>
    <w:link w:val="Kiemeltidzet"/>
    <w:uiPriority w:val="30"/>
    <w:rPr>
      <w:b/>
      <w:bCs/>
      <w:i/>
      <w:iCs/>
      <w:color w:val="7F7F7F" w:themeColor="text1" w:themeTint="80"/>
      <w:sz w:val="26"/>
    </w:rPr>
  </w:style>
  <w:style w:type="character" w:styleId="Finomkiemels">
    <w:name w:val="Subtle Emphasis"/>
    <w:basedOn w:val="Bekezdsalapbettpusa"/>
    <w:uiPriority w:val="19"/>
    <w:qFormat/>
    <w:rPr>
      <w:i/>
      <w:iCs/>
      <w:color w:val="154281" w:themeColor="accent1"/>
    </w:rPr>
  </w:style>
  <w:style w:type="character" w:styleId="Erskiemels">
    <w:name w:val="Intense Emphasis"/>
    <w:basedOn w:val="Bekezdsalapbettpusa"/>
    <w:uiPriority w:val="21"/>
    <w:qFormat/>
    <w:rPr>
      <w:b/>
      <w:bCs/>
      <w:i/>
      <w:iCs/>
      <w:color w:val="791519" w:themeColor="text2"/>
    </w:rPr>
  </w:style>
  <w:style w:type="character" w:styleId="Finomhivatkozs">
    <w:name w:val="Subtle Reference"/>
    <w:basedOn w:val="Bekezdsalapbettpusa"/>
    <w:uiPriority w:val="31"/>
    <w:qFormat/>
    <w:rPr>
      <w:rFonts w:asciiTheme="minorHAnsi" w:hAnsiTheme="minorHAnsi"/>
      <w:smallCaps/>
      <w:color w:val="791519" w:themeColor="accent2"/>
      <w:sz w:val="22"/>
      <w:u w:val="none"/>
    </w:rPr>
  </w:style>
  <w:style w:type="character" w:styleId="Ershivatkozs">
    <w:name w:val="Intense Reference"/>
    <w:basedOn w:val="Bekezdsalapbettpusa"/>
    <w:uiPriority w:val="32"/>
    <w:qFormat/>
    <w:rPr>
      <w:rFonts w:asciiTheme="minorHAnsi" w:hAnsiTheme="minorHAnsi"/>
      <w:b/>
      <w:bCs/>
      <w:caps/>
      <w:color w:val="791519" w:themeColor="accent2"/>
      <w:spacing w:val="5"/>
      <w:sz w:val="22"/>
      <w:u w:val="single"/>
    </w:rPr>
  </w:style>
  <w:style w:type="character" w:styleId="Knyvcme">
    <w:name w:val="Book Title"/>
    <w:basedOn w:val="Bekezdsalapbettpusa"/>
    <w:uiPriority w:val="33"/>
    <w:qFormat/>
    <w:rPr>
      <w:rFonts w:asciiTheme="minorHAnsi" w:hAnsiTheme="minorHAnsi"/>
      <w:b/>
      <w:bCs/>
      <w:caps/>
      <w:color w:val="0A2040" w:themeColor="accent1" w:themeShade="80"/>
      <w:spacing w:val="5"/>
      <w:sz w:val="22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pPr>
      <w:outlineLvl w:val="9"/>
    </w:pPr>
  </w:style>
  <w:style w:type="paragraph" w:styleId="Buborkszveg">
    <w:name w:val="Balloon Text"/>
    <w:basedOn w:val="Norml"/>
    <w:link w:val="Buborkszveg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rFonts w:ascii="Tahoma" w:hAnsi="Tahoma" w:cs="Tahoma"/>
      <w:sz w:val="16"/>
      <w:szCs w:val="16"/>
    </w:rPr>
  </w:style>
  <w:style w:type="character" w:styleId="Helyrzszveg">
    <w:name w:val="Placeholder Text"/>
    <w:basedOn w:val="Bekezdsalapbettpusa"/>
    <w:uiPriority w:val="99"/>
    <w:rPr>
      <w:color w:val="808080"/>
    </w:rPr>
  </w:style>
  <w:style w:type="paragraph" w:styleId="lfej">
    <w:name w:val="header"/>
    <w:basedOn w:val="Norml"/>
    <w:link w:val="lfej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</w:style>
  <w:style w:type="paragraph" w:styleId="llb">
    <w:name w:val="footer"/>
    <w:basedOn w:val="Norml"/>
    <w:link w:val="llb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</w:style>
  <w:style w:type="paragraph" w:styleId="NormlWeb">
    <w:name w:val="Normal (Web)"/>
    <w:basedOn w:val="Norml"/>
    <w:uiPriority w:val="99"/>
    <w:semiHidden/>
    <w:unhideWhenUsed/>
    <w:rsid w:val="00AD02DD"/>
    <w:rPr>
      <w:rFonts w:ascii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2033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bject">
    <w:name w:val="object"/>
    <w:basedOn w:val="Bekezdsalapbettpusa"/>
    <w:rsid w:val="003C7B35"/>
  </w:style>
  <w:style w:type="character" w:styleId="Hiperhivatkozs">
    <w:name w:val="Hyperlink"/>
    <w:basedOn w:val="Bekezdsalapbettpusa"/>
    <w:uiPriority w:val="99"/>
    <w:unhideWhenUsed/>
    <w:rsid w:val="003C7B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5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2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2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9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58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k.ppke.hu/kszki/en/erasmus/erasmus-courses/standard-course-lis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jak.ppke.hu/deak-ferenc-intezet/en/training-programmes/lawyer-specialized-in-european-la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ak.ppke.hu/kszki/en/erasmus/erasmus-course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et&#246;lt&#233;sek\PPKE%20J&#193;K%20sablon%20(1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Essential">
  <a:themeElements>
    <a:clrScheme name="Egyéni 3. séma">
      <a:dk1>
        <a:srgbClr val="000000"/>
      </a:dk1>
      <a:lt1>
        <a:srgbClr val="FFFFFF"/>
      </a:lt1>
      <a:dk2>
        <a:srgbClr val="791519"/>
      </a:dk2>
      <a:lt2>
        <a:srgbClr val="FFFFFF"/>
      </a:lt2>
      <a:accent1>
        <a:srgbClr val="154281"/>
      </a:accent1>
      <a:accent2>
        <a:srgbClr val="791519"/>
      </a:accent2>
      <a:accent3>
        <a:srgbClr val="154281"/>
      </a:accent3>
      <a:accent4>
        <a:srgbClr val="154281"/>
      </a:accent4>
      <a:accent5>
        <a:srgbClr val="BD9B04"/>
      </a:accent5>
      <a:accent6>
        <a:srgbClr val="BD9B04"/>
      </a:accent6>
      <a:hlink>
        <a:srgbClr val="154281"/>
      </a:hlink>
      <a:folHlink>
        <a:srgbClr val="969696"/>
      </a:folHlink>
    </a:clrScheme>
    <a:fontScheme name="Egyéni 2. séma">
      <a:majorFont>
        <a:latin typeface="Bodoni MT"/>
        <a:ea typeface=""/>
        <a:cs typeface=""/>
      </a:majorFont>
      <a:minorFont>
        <a:latin typeface="Cambria"/>
        <a:ea typeface=""/>
        <a:cs typeface="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PPKE JÁK sablon (1).dotx</Template>
  <TotalTime>13</TotalTime>
  <Pages>4</Pages>
  <Words>889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Pázmány - Law</vt:lpstr>
    </vt:vector>
  </TitlesOfParts>
  <Company/>
  <LinksUpToDate>false</LinksUpToDate>
  <CharactersWithSpaces>7011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Pázmány - Law</dc:title>
  <dc:subject>Course List</dc:subject>
  <dc:creator>Pollák Zsuzsanna</dc:creator>
  <cp:lastModifiedBy>Pollák Zsuzsanna Éva</cp:lastModifiedBy>
  <cp:revision>6</cp:revision>
  <cp:lastPrinted>2020-02-05T15:32:00Z</cp:lastPrinted>
  <dcterms:created xsi:type="dcterms:W3CDTF">2021-01-28T14:40:00Z</dcterms:created>
  <dcterms:modified xsi:type="dcterms:W3CDTF">2021-02-10T13:07:00Z</dcterms:modified>
</cp:coreProperties>
</file>