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610"/>
        <w:gridCol w:w="1984"/>
        <w:gridCol w:w="7371"/>
      </w:tblGrid>
      <w:tr w:rsidR="009767D7" w:rsidRPr="000208DA" w:rsidTr="000208DA">
        <w:trPr>
          <w:trHeight w:val="1"/>
        </w:trPr>
        <w:tc>
          <w:tcPr>
            <w:tcW w:w="13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DOKTORI SZIMPÓZIUM</w:t>
            </w:r>
          </w:p>
          <w:p w:rsidR="009767D7" w:rsidRPr="000208DA" w:rsidRDefault="0096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Május 8. péntek 13 óra</w:t>
            </w:r>
          </w:p>
          <w:p w:rsidR="009767D7" w:rsidRPr="000208DA" w:rsidRDefault="0097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Büntetőjog: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Témavezető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Előadás címe: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Csapucha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Bernadett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Belovics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Ervin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A84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A </w:t>
            </w:r>
            <w:proofErr w:type="spellStart"/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kiberbűnözés</w:t>
            </w:r>
            <w:proofErr w:type="spellEnd"/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 elleni </w:t>
            </w:r>
            <w:r w:rsidRPr="000208DA">
              <w:rPr>
                <w:rStyle w:val="object"/>
                <w:rFonts w:ascii="Times New Roman" w:hAnsi="Times New Roman" w:cs="Times New Roman"/>
                <w:color w:val="003D79"/>
                <w:sz w:val="24"/>
                <w:szCs w:val="24"/>
                <w:shd w:val="clear" w:color="auto" w:fill="FDFDFD"/>
              </w:rPr>
              <w:t>k</w:t>
            </w:r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üzdelem, </w:t>
            </w:r>
            <w:r w:rsidRPr="000208DA">
              <w:rPr>
                <w:rStyle w:val="object"/>
                <w:rFonts w:ascii="Times New Roman" w:hAnsi="Times New Roman" w:cs="Times New Roman"/>
                <w:color w:val="003D79"/>
                <w:sz w:val="24"/>
                <w:szCs w:val="24"/>
                <w:shd w:val="clear" w:color="auto" w:fill="FDFDFD"/>
              </w:rPr>
              <w:t>k</w:t>
            </w:r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ülönös tekintettel a gyermekpornográfia jelenségére.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ind w:right="-1800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Fedor Zsuzsanna Réka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Belovics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Ervin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5037F0" w:rsidP="005037F0">
            <w:pPr>
              <w:pStyle w:val="NormlWeb"/>
              <w:spacing w:after="0"/>
              <w:rPr>
                <w:rFonts w:eastAsia="Calibri"/>
              </w:rPr>
            </w:pPr>
            <w:r w:rsidRPr="000208DA">
              <w:rPr>
                <w:color w:val="000000"/>
              </w:rPr>
              <w:t>Az állatvédelem nemzetközi fejlődése az ókortól az újkorig</w:t>
            </w:r>
          </w:p>
        </w:tc>
      </w:tr>
      <w:tr w:rsidR="009767D7" w:rsidRPr="000208DA" w:rsidTr="000208DA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Gyulay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Dániel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Molnár Gábor Miklós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Jóvátétel a közvetítői eljárásban</w:t>
            </w:r>
          </w:p>
        </w:tc>
      </w:tr>
      <w:tr w:rsidR="009767D7" w:rsidRPr="000208DA" w:rsidTr="000208DA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Kiss Csaba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Tóth Mihály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>A letartóztatás különös feltételei a gyakorlatban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Móritz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Balázs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Belovics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Ervin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25791C" w:rsidP="000208DA">
            <w:pPr>
              <w:pStyle w:val="NormlWeb"/>
              <w:spacing w:before="0" w:beforeAutospacing="0" w:after="0" w:afterAutospacing="0"/>
            </w:pPr>
            <w:r w:rsidRPr="000208DA">
              <w:rPr>
                <w:color w:val="000000"/>
              </w:rPr>
              <w:t>A jogorvoslati fórumrendszer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Pöstyéni Réka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Vókó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György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>Az IMEI fegyelmezési gyakorlata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Alkotmányjog: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Ujvári Blanka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Hajas Barnabás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Az állampolgársági jog fejlődése Magyarországon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Európajogi: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Czigle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János Tamás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Láncos Petra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„Kendőzetlen valóság” - a vallási eredetű ruházat bírósági tárgyalások során történő viseletének tilalma az EJEB joggyakorlatában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Juhász Péter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Szabó Marcel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414B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fogyatékosságügyi ENSZ-Egyezmény nemzeti szintű végrehajtásának néhány kérdése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Környezetjog: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Vivien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Bándi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Gyula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1D356E" w:rsidP="000208DA">
            <w:pPr>
              <w:pStyle w:val="NormlWeb"/>
              <w:spacing w:before="0" w:beforeAutospacing="0" w:after="0" w:afterAutospacing="0"/>
              <w:rPr>
                <w:rFonts w:eastAsia="Calibri"/>
              </w:rPr>
            </w:pPr>
            <w:r w:rsidRPr="000208DA">
              <w:rPr>
                <w:color w:val="000000"/>
              </w:rPr>
              <w:t xml:space="preserve">A Fenntartható Fejlődési Célok </w:t>
            </w:r>
            <w:proofErr w:type="gramStart"/>
            <w:r w:rsidRPr="000208DA">
              <w:rPr>
                <w:color w:val="000000"/>
              </w:rPr>
              <w:t>aktuális</w:t>
            </w:r>
            <w:proofErr w:type="gramEnd"/>
            <w:r w:rsidRPr="000208DA">
              <w:rPr>
                <w:color w:val="000000"/>
              </w:rPr>
              <w:t xml:space="preserve"> kihívásai</w:t>
            </w: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Közigazgatási jog: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 w:rsidTr="000208DA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Gyöngyösi Kata Klára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Gerencsér Balázs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Páneurópa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Unió</w:t>
            </w:r>
          </w:p>
        </w:tc>
      </w:tr>
    </w:tbl>
    <w:p w:rsidR="009767D7" w:rsidRPr="000208DA" w:rsidRDefault="0097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7D7" w:rsidRDefault="0096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8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4512" w:rsidRDefault="007B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512" w:rsidRPr="000208DA" w:rsidRDefault="007B4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52AF" w:rsidRPr="000208DA" w:rsidRDefault="00465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2AF" w:rsidRPr="000208DA" w:rsidRDefault="00465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2AF" w:rsidRPr="000208DA" w:rsidRDefault="00465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7D7" w:rsidRPr="000208DA" w:rsidRDefault="0096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8D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595"/>
        <w:gridCol w:w="2684"/>
        <w:gridCol w:w="6215"/>
      </w:tblGrid>
      <w:tr w:rsidR="009767D7" w:rsidRPr="000208DA">
        <w:trPr>
          <w:trHeight w:val="1"/>
        </w:trPr>
        <w:tc>
          <w:tcPr>
            <w:tcW w:w="1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DOKTORI SZIMPÓZIUM</w:t>
            </w:r>
          </w:p>
          <w:p w:rsidR="009767D7" w:rsidRPr="000208DA" w:rsidRDefault="0096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Május 15. péntek 13 óra</w:t>
            </w:r>
          </w:p>
          <w:p w:rsidR="009767D7" w:rsidRPr="000208DA" w:rsidRDefault="0097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Polgári jog: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Témavezető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Előadás címe: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Gubicz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Flóra Anna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Koltay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András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A védelmi idő szükségessége és mértéke a szerzői jogban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Kéringer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Szabolcs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Koltay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András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1F2959" w:rsidP="001F29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1F2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 online tartalomért való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F29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felelősség problematikája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Maléth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Landi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Balázs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722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Körkép a CRPD 12. cikkének implementációjáról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Sárdi Orsolya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Tattay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Levente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Digitalizálás szerzői jogi </w:t>
            </w:r>
            <w:proofErr w:type="gramStart"/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>problémái</w:t>
            </w:r>
            <w:proofErr w:type="gramEnd"/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közgyűjteményekben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Szupera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Blanka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Pogácsás Anett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537D27" w:rsidP="000208DA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szakértelem gyógyszerszabadalmi ügyekben - Avagy meddig </w:t>
            </w:r>
            <w:r w:rsidRPr="000208DA">
              <w:rPr>
                <w:rFonts w:ascii="Times New Roman" w:eastAsia="Times New Roman" w:hAnsi="Times New Roman" w:cs="Times New Roman"/>
                <w:color w:val="003D79"/>
                <w:sz w:val="24"/>
                <w:szCs w:val="24"/>
              </w:rPr>
              <w:t>k</w:t>
            </w:r>
            <w:r w:rsidRPr="0002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ísért a szakértő szelleme?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Munkajog: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Kószás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Attila Gábor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Kártyás Gábor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Szociális jogalkotás az EU-ban – </w:t>
            </w:r>
            <w:r w:rsidRPr="000208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market </w:t>
            </w:r>
            <w:proofErr w:type="spellStart"/>
            <w:r w:rsidRPr="000208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making</w:t>
            </w:r>
            <w:proofErr w:type="spellEnd"/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v. </w:t>
            </w:r>
            <w:r w:rsidRPr="000208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market</w:t>
            </w:r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08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correcting</w:t>
            </w:r>
            <w:proofErr w:type="spellEnd"/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Szita Natasa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Kártyás Gábor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>A munka és a család közti egyensúly fenntartása a hatályos munkajogi szabályozás tükrében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Versenyjog: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Barnóczki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Dávid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Szilágyi Pál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>Kartellezés</w:t>
            </w:r>
            <w:proofErr w:type="spellEnd"/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>: válsághelyzet, mint enyhítő körülmény?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Csurgai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-Horváth Gergely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Tóth Tihamér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33D" w:rsidRPr="000208DA" w:rsidRDefault="00A1433D" w:rsidP="00A1433D">
            <w:pPr>
              <w:pStyle w:val="NormlWeb"/>
              <w:spacing w:before="0" w:beforeAutospacing="0" w:after="0" w:afterAutospacing="0"/>
            </w:pPr>
            <w:r w:rsidRPr="000208DA">
              <w:rPr>
                <w:color w:val="000000"/>
              </w:rPr>
              <w:t>Jogsértés-e önmagunk preferálása?</w:t>
            </w:r>
          </w:p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Nemzetközimagánjog: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Bencsik Imola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Burián László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CB3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felek autonómiája a választottbírósági eljárásban.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Jogelmélet: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Bor Bettina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Könczöl Miklós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>A jog fogalmának természete a jelosztályozás vonatkozásában</w:t>
            </w:r>
          </w:p>
        </w:tc>
      </w:tr>
      <w:tr w:rsidR="009767D7" w:rsidRPr="000208DA">
        <w:trPr>
          <w:trHeight w:val="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76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Jankó-</w:t>
            </w:r>
            <w:proofErr w:type="spellStart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Badó</w:t>
            </w:r>
            <w:proofErr w:type="spellEnd"/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Times New Roman" w:hAnsi="Times New Roman" w:cs="Times New Roman"/>
                <w:sz w:val="24"/>
                <w:szCs w:val="24"/>
              </w:rPr>
              <w:t>H. Szilágyi István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7D7" w:rsidRPr="000208DA" w:rsidRDefault="00964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„Ugyanúgy kezelnek minket, mintha illegális lenne…” – </w:t>
            </w:r>
            <w:proofErr w:type="gramStart"/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>Otthon szülő</w:t>
            </w:r>
            <w:proofErr w:type="gramEnd"/>
            <w:r w:rsidRPr="00020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nők jogtudatának vizsgálata kvalitatív interjúk tükrében  </w:t>
            </w:r>
          </w:p>
        </w:tc>
      </w:tr>
    </w:tbl>
    <w:p w:rsidR="009767D7" w:rsidRPr="000208DA" w:rsidRDefault="00976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7D7" w:rsidRPr="000208DA" w:rsidRDefault="009644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8DA">
        <w:rPr>
          <w:rFonts w:ascii="Times New Roman" w:eastAsia="Calibri" w:hAnsi="Times New Roman" w:cs="Times New Roman"/>
          <w:sz w:val="24"/>
          <w:szCs w:val="24"/>
        </w:rPr>
        <w:tab/>
      </w:r>
    </w:p>
    <w:p w:rsidR="009767D7" w:rsidRPr="000208DA" w:rsidRDefault="00976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7D7" w:rsidRPr="000208DA" w:rsidRDefault="009767D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767D7" w:rsidRPr="000208DA" w:rsidSect="000208DA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7"/>
    <w:rsid w:val="000208DA"/>
    <w:rsid w:val="001D356E"/>
    <w:rsid w:val="001F2959"/>
    <w:rsid w:val="0025791C"/>
    <w:rsid w:val="00414B6F"/>
    <w:rsid w:val="004566D1"/>
    <w:rsid w:val="004652AF"/>
    <w:rsid w:val="005037F0"/>
    <w:rsid w:val="00537D27"/>
    <w:rsid w:val="00722E8A"/>
    <w:rsid w:val="007B4512"/>
    <w:rsid w:val="00964471"/>
    <w:rsid w:val="009767D7"/>
    <w:rsid w:val="00A1433D"/>
    <w:rsid w:val="00A84978"/>
    <w:rsid w:val="00B43F16"/>
    <w:rsid w:val="00C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A06D"/>
  <w15:docId w15:val="{14DC3248-08F3-45ED-ACB6-35476129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0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Bekezdsalapbettpusa"/>
    <w:rsid w:val="0053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Szikszai Krisztina</dc:creator>
  <cp:lastModifiedBy>Szalainé Szikszai Krisztina</cp:lastModifiedBy>
  <cp:revision>5</cp:revision>
  <dcterms:created xsi:type="dcterms:W3CDTF">2020-05-08T04:50:00Z</dcterms:created>
  <dcterms:modified xsi:type="dcterms:W3CDTF">2020-05-11T08:31:00Z</dcterms:modified>
</cp:coreProperties>
</file>