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4F" w:rsidRPr="009B7FF5" w:rsidRDefault="00F3504F" w:rsidP="00F3504F">
      <w:pPr>
        <w:pStyle w:val="NormlWeb"/>
        <w:rPr>
          <w:b/>
        </w:rPr>
      </w:pPr>
      <w:r w:rsidRPr="009B7FF5">
        <w:rPr>
          <w:b/>
        </w:rPr>
        <w:t xml:space="preserve">JMAJ203XX0 </w:t>
      </w:r>
      <w:proofErr w:type="spellStart"/>
      <w:r w:rsidRPr="009B7FF5">
        <w:rPr>
          <w:b/>
        </w:rPr>
        <w:t>Comparative</w:t>
      </w:r>
      <w:proofErr w:type="spellEnd"/>
      <w:r w:rsidRPr="009B7FF5">
        <w:rPr>
          <w:b/>
        </w:rPr>
        <w:t xml:space="preserve"> </w:t>
      </w:r>
      <w:proofErr w:type="spellStart"/>
      <w:r w:rsidRPr="009B7FF5">
        <w:rPr>
          <w:b/>
        </w:rPr>
        <w:t>Constitutional</w:t>
      </w:r>
      <w:proofErr w:type="spellEnd"/>
      <w:r w:rsidRPr="009B7FF5">
        <w:rPr>
          <w:b/>
        </w:rPr>
        <w:t xml:space="preserve"> Law</w:t>
      </w:r>
    </w:p>
    <w:p w:rsidR="00F3504F" w:rsidRDefault="00F3504F" w:rsidP="00F3504F">
      <w:pPr>
        <w:pStyle w:val="NormlWeb"/>
      </w:pPr>
      <w:proofErr w:type="spellStart"/>
      <w:r>
        <w:t>Course</w:t>
      </w:r>
      <w:proofErr w:type="spellEnd"/>
      <w:r>
        <w:t xml:space="preserve"> </w:t>
      </w:r>
      <w:proofErr w:type="spellStart"/>
      <w:r>
        <w:t>description</w:t>
      </w:r>
      <w:proofErr w:type="spellEnd"/>
      <w:r>
        <w:t>:</w:t>
      </w:r>
      <w:bookmarkStart w:id="0" w:name="_GoBack"/>
      <w:bookmarkEnd w:id="0"/>
    </w:p>
    <w:p w:rsidR="00F3504F" w:rsidRDefault="00F3504F" w:rsidP="00F3504F">
      <w:pPr>
        <w:pStyle w:val="NormlWeb"/>
      </w:pPr>
      <w:r>
        <w:t>„</w:t>
      </w:r>
      <w:proofErr w:type="spellStart"/>
      <w:r>
        <w:t>Course</w:t>
      </w:r>
      <w:proofErr w:type="spellEnd"/>
      <w:r>
        <w:t xml:space="preserve"> </w:t>
      </w:r>
      <w:proofErr w:type="spellStart"/>
      <w:r>
        <w:t>content</w:t>
      </w:r>
      <w:proofErr w:type="spellEnd"/>
      <w:r>
        <w:t xml:space="preserve">: </w:t>
      </w:r>
      <w:proofErr w:type="spellStart"/>
      <w:r>
        <w:t>Introduction</w:t>
      </w:r>
      <w:proofErr w:type="spellEnd"/>
      <w:r>
        <w:t xml:space="preserve">. </w:t>
      </w:r>
      <w:proofErr w:type="spellStart"/>
      <w:r>
        <w:t>Ideology</w:t>
      </w:r>
      <w:proofErr w:type="spellEnd"/>
      <w:r>
        <w:t xml:space="preserve"> </w:t>
      </w:r>
      <w:proofErr w:type="spellStart"/>
      <w:r>
        <w:t>history</w:t>
      </w:r>
      <w:proofErr w:type="spellEnd"/>
      <w:r>
        <w:t xml:space="preserve"> of human </w:t>
      </w:r>
      <w:proofErr w:type="spellStart"/>
      <w:r>
        <w:t>rights</w:t>
      </w:r>
      <w:proofErr w:type="spellEnd"/>
      <w:r>
        <w:t xml:space="preserve">.  </w:t>
      </w:r>
      <w:proofErr w:type="spellStart"/>
      <w:r>
        <w:t>Humanitarian</w:t>
      </w:r>
      <w:proofErr w:type="spellEnd"/>
      <w:r>
        <w:t xml:space="preserve"> </w:t>
      </w:r>
      <w:proofErr w:type="spellStart"/>
      <w:r>
        <w:t>law</w:t>
      </w:r>
      <w:proofErr w:type="spellEnd"/>
      <w:r>
        <w:t xml:space="preserve">. </w:t>
      </w:r>
      <w:proofErr w:type="spellStart"/>
      <w:r>
        <w:t>Development</w:t>
      </w:r>
      <w:proofErr w:type="spellEnd"/>
      <w:r>
        <w:t xml:space="preserve"> of human </w:t>
      </w:r>
      <w:proofErr w:type="spellStart"/>
      <w:r>
        <w:t>rights</w:t>
      </w:r>
      <w:proofErr w:type="spellEnd"/>
      <w:r>
        <w:t xml:space="preserve"> </w:t>
      </w:r>
      <w:proofErr w:type="spellStart"/>
      <w:r>
        <w:t>to</w:t>
      </w:r>
      <w:proofErr w:type="spellEnd"/>
      <w:r>
        <w:t xml:space="preserve"> be </w:t>
      </w:r>
      <w:proofErr w:type="spellStart"/>
      <w:r>
        <w:t>international</w:t>
      </w:r>
      <w:proofErr w:type="spellEnd"/>
      <w:r>
        <w:t xml:space="preserve">. </w:t>
      </w:r>
      <w:proofErr w:type="spellStart"/>
      <w:r>
        <w:t>Universal</w:t>
      </w:r>
      <w:proofErr w:type="spellEnd"/>
      <w:r>
        <w:t xml:space="preserve"> </w:t>
      </w:r>
      <w:proofErr w:type="spellStart"/>
      <w:r>
        <w:t>Declaration</w:t>
      </w:r>
      <w:proofErr w:type="spellEnd"/>
      <w:r>
        <w:t xml:space="preserve"> of Human </w:t>
      </w:r>
      <w:proofErr w:type="spellStart"/>
      <w:r>
        <w:t>Rights</w:t>
      </w:r>
      <w:proofErr w:type="spellEnd"/>
      <w:r>
        <w:t xml:space="preserve">. The </w:t>
      </w:r>
      <w:proofErr w:type="spellStart"/>
      <w:r>
        <w:t>role</w:t>
      </w:r>
      <w:proofErr w:type="spellEnd"/>
      <w:r>
        <w:t xml:space="preserve"> of UN </w:t>
      </w:r>
      <w:proofErr w:type="spellStart"/>
      <w:r>
        <w:t>in</w:t>
      </w:r>
      <w:proofErr w:type="spellEnd"/>
      <w:r>
        <w:t xml:space="preserve"> </w:t>
      </w:r>
      <w:proofErr w:type="spellStart"/>
      <w:r>
        <w:t>protecting</w:t>
      </w:r>
      <w:proofErr w:type="spellEnd"/>
      <w:r>
        <w:t xml:space="preserve"> human </w:t>
      </w:r>
      <w:proofErr w:type="spellStart"/>
      <w:r>
        <w:t>rights</w:t>
      </w:r>
      <w:proofErr w:type="spellEnd"/>
      <w:r>
        <w:t xml:space="preserve">. </w:t>
      </w:r>
      <w:proofErr w:type="spellStart"/>
      <w:r>
        <w:t>Convention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Protection</w:t>
      </w:r>
      <w:proofErr w:type="spellEnd"/>
      <w:r>
        <w:t xml:space="preserve"> of Human </w:t>
      </w:r>
      <w:proofErr w:type="spellStart"/>
      <w:r>
        <w:t>Rights</w:t>
      </w:r>
      <w:proofErr w:type="spellEnd"/>
      <w:r>
        <w:t xml:space="preserve"> and </w:t>
      </w:r>
      <w:proofErr w:type="spellStart"/>
      <w:r>
        <w:t>Fundamental</w:t>
      </w:r>
      <w:proofErr w:type="spellEnd"/>
      <w:r>
        <w:t xml:space="preserve"> </w:t>
      </w:r>
      <w:proofErr w:type="spellStart"/>
      <w:r>
        <w:t>Freedoms</w:t>
      </w:r>
      <w:proofErr w:type="spellEnd"/>
      <w:r>
        <w:t xml:space="preserve"> and </w:t>
      </w:r>
      <w:proofErr w:type="spellStart"/>
      <w:r>
        <w:t>its</w:t>
      </w:r>
      <w:proofErr w:type="spellEnd"/>
      <w:r>
        <w:t xml:space="preserve"> </w:t>
      </w:r>
      <w:proofErr w:type="spellStart"/>
      <w:r>
        <w:t>enforcement</w:t>
      </w:r>
      <w:proofErr w:type="spellEnd"/>
      <w:r>
        <w:t xml:space="preserve">. The </w:t>
      </w:r>
      <w:proofErr w:type="spellStart"/>
      <w:r>
        <w:t>role</w:t>
      </w:r>
      <w:proofErr w:type="spellEnd"/>
      <w:r>
        <w:t xml:space="preserve"> of Organization </w:t>
      </w:r>
      <w:proofErr w:type="spellStart"/>
      <w:r>
        <w:t>for</w:t>
      </w:r>
      <w:proofErr w:type="spellEnd"/>
      <w:r>
        <w:t xml:space="preserve"> </w:t>
      </w:r>
      <w:proofErr w:type="spellStart"/>
      <w:r>
        <w:t>Security</w:t>
      </w:r>
      <w:proofErr w:type="spellEnd"/>
      <w:r>
        <w:t xml:space="preserve"> and </w:t>
      </w:r>
      <w:proofErr w:type="spellStart"/>
      <w:r>
        <w:t>Co-operation</w:t>
      </w:r>
      <w:proofErr w:type="spellEnd"/>
      <w:r>
        <w:t xml:space="preserve"> </w:t>
      </w:r>
      <w:proofErr w:type="spellStart"/>
      <w:r>
        <w:t>in</w:t>
      </w:r>
      <w:proofErr w:type="spellEnd"/>
      <w:r>
        <w:t xml:space="preserve"> Europe, OSCE </w:t>
      </w:r>
      <w:proofErr w:type="spellStart"/>
      <w:r>
        <w:t>in</w:t>
      </w:r>
      <w:proofErr w:type="spellEnd"/>
      <w:r>
        <w:t xml:space="preserve"> </w:t>
      </w:r>
      <w:proofErr w:type="spellStart"/>
      <w:r>
        <w:t>protecting</w:t>
      </w:r>
      <w:proofErr w:type="spellEnd"/>
      <w:r>
        <w:t xml:space="preserve"> human </w:t>
      </w:r>
      <w:proofErr w:type="spellStart"/>
      <w:r>
        <w:t>rights</w:t>
      </w:r>
      <w:proofErr w:type="spellEnd"/>
      <w:r>
        <w:t xml:space="preserve">. </w:t>
      </w:r>
      <w:proofErr w:type="spellStart"/>
      <w:r>
        <w:t>Other</w:t>
      </w:r>
      <w:proofErr w:type="spellEnd"/>
      <w:r>
        <w:t xml:space="preserve"> </w:t>
      </w:r>
      <w:proofErr w:type="spellStart"/>
      <w:r>
        <w:t>regional</w:t>
      </w:r>
      <w:proofErr w:type="spellEnd"/>
      <w:r>
        <w:t xml:space="preserve"> human </w:t>
      </w:r>
      <w:proofErr w:type="spellStart"/>
      <w:r>
        <w:t>rights</w:t>
      </w:r>
      <w:proofErr w:type="spellEnd"/>
      <w:r>
        <w:t xml:space="preserve"> </w:t>
      </w:r>
      <w:proofErr w:type="spellStart"/>
      <w:r>
        <w:t>mechanisms</w:t>
      </w:r>
      <w:proofErr w:type="spellEnd"/>
      <w:r>
        <w:t xml:space="preserve">. Human </w:t>
      </w:r>
      <w:proofErr w:type="spellStart"/>
      <w:r>
        <w:t>rights</w:t>
      </w:r>
      <w:proofErr w:type="spellEnd"/>
      <w:r>
        <w:t xml:space="preserve"> </w:t>
      </w:r>
      <w:proofErr w:type="spellStart"/>
      <w:r>
        <w:t>in</w:t>
      </w:r>
      <w:proofErr w:type="spellEnd"/>
      <w:r>
        <w:t xml:space="preserve"> </w:t>
      </w:r>
      <w:proofErr w:type="spellStart"/>
      <w:r>
        <w:t>bilateral</w:t>
      </w:r>
      <w:proofErr w:type="spellEnd"/>
      <w:r>
        <w:t xml:space="preserve"> </w:t>
      </w:r>
      <w:proofErr w:type="spellStart"/>
      <w:r>
        <w:t>international</w:t>
      </w:r>
      <w:proofErr w:type="spellEnd"/>
      <w:r>
        <w:t xml:space="preserve"> </w:t>
      </w:r>
      <w:proofErr w:type="spellStart"/>
      <w:r>
        <w:t>conventions</w:t>
      </w:r>
      <w:proofErr w:type="spellEnd"/>
      <w:r>
        <w:t xml:space="preserve">. The </w:t>
      </w:r>
      <w:proofErr w:type="spellStart"/>
      <w:r>
        <w:t>role</w:t>
      </w:r>
      <w:proofErr w:type="spellEnd"/>
      <w:r>
        <w:t xml:space="preserve"> of </w:t>
      </w:r>
      <w:proofErr w:type="spellStart"/>
      <w:r>
        <w:t>NGOs</w:t>
      </w:r>
      <w:proofErr w:type="spellEnd"/>
      <w:r>
        <w:t xml:space="preserve"> </w:t>
      </w:r>
      <w:proofErr w:type="spellStart"/>
      <w:r>
        <w:t>in</w:t>
      </w:r>
      <w:proofErr w:type="spellEnd"/>
      <w:r>
        <w:t xml:space="preserve"> </w:t>
      </w:r>
      <w:proofErr w:type="spellStart"/>
      <w:r>
        <w:t>protecting</w:t>
      </w:r>
      <w:proofErr w:type="spellEnd"/>
      <w:r>
        <w:t xml:space="preserve"> human </w:t>
      </w:r>
      <w:proofErr w:type="spellStart"/>
      <w:r>
        <w:t>rights</w:t>
      </w:r>
      <w:proofErr w:type="spellEnd"/>
      <w:r>
        <w:t xml:space="preserve">.  </w:t>
      </w:r>
    </w:p>
    <w:p w:rsidR="00F3504F" w:rsidRDefault="00F3504F" w:rsidP="00F3504F">
      <w:pPr>
        <w:pStyle w:val="NormlWeb"/>
      </w:pPr>
      <w:r>
        <w:br/>
      </w:r>
      <w:proofErr w:type="spellStart"/>
      <w:r>
        <w:t>Literature</w:t>
      </w:r>
      <w:proofErr w:type="spellEnd"/>
      <w:r>
        <w:t>:</w:t>
      </w:r>
      <w:r>
        <w:br/>
        <w:t>• </w:t>
      </w:r>
      <w:proofErr w:type="spellStart"/>
      <w:r>
        <w:t>Buergenthal</w:t>
      </w:r>
      <w:proofErr w:type="spellEnd"/>
      <w:r>
        <w:t>, Thomas: Nemzetközi emberi jogok, Helikon Kiadó, Budapest 2001.</w:t>
      </w:r>
    </w:p>
    <w:p w:rsidR="00F3504F" w:rsidRDefault="00F3504F" w:rsidP="00F3504F">
      <w:pPr>
        <w:pStyle w:val="NormlWeb"/>
      </w:pPr>
      <w:proofErr w:type="spellStart"/>
      <w:r>
        <w:t>Recommended</w:t>
      </w:r>
      <w:proofErr w:type="spellEnd"/>
      <w:r>
        <w:t xml:space="preserve"> </w:t>
      </w:r>
      <w:proofErr w:type="spellStart"/>
      <w:r>
        <w:t>readings</w:t>
      </w:r>
      <w:proofErr w:type="spellEnd"/>
      <w:r>
        <w:t>:</w:t>
      </w:r>
      <w:r>
        <w:br/>
        <w:t>• Halmai Gábor – Tóth Gábor Attila (Szerk.): Emberi jogok, Osiris Kiadó, Budapest 2003.”</w:t>
      </w:r>
    </w:p>
    <w:p w:rsidR="00651B6C" w:rsidRDefault="009B7FF5"/>
    <w:p w:rsidR="00C0226B" w:rsidRDefault="00C0226B"/>
    <w:p w:rsidR="00C0226B" w:rsidRDefault="00C0226B" w:rsidP="00C0226B">
      <w:pPr>
        <w:pStyle w:val="NormlWeb"/>
      </w:pPr>
      <w:r>
        <w:t>JMAJ203XX0 Összehasonlító alkotmányjog</w:t>
      </w:r>
    </w:p>
    <w:p w:rsidR="00C0226B" w:rsidRDefault="00C0226B" w:rsidP="00C0226B">
      <w:pPr>
        <w:pStyle w:val="NormlWeb"/>
      </w:pPr>
      <w:r>
        <w:t>Kurzus leírás:</w:t>
      </w:r>
    </w:p>
    <w:p w:rsidR="00C0226B" w:rsidRDefault="00C0226B" w:rsidP="00C0226B">
      <w:pPr>
        <w:pStyle w:val="NormlWeb"/>
      </w:pPr>
      <w:r>
        <w:t>„A tantárgy tartalma: Bevezetés, az emberi jogok eszmetörténete. A humanitárius jog. Az emberi jogok nemzetközi joggá válása. Az Emberi Jogok Egyetemes Nyilatkozata. Az ENSZ szerepe az emberi jogok védelmében. Az Európai Emberi Jogi Egyezmény. Az Európai Emberi Jogi Egyezmény érvényesítési mechanizmusa. Az EBESZ szerepe az emberi jogok védelmében. Egyéb regionális emberi jogi mechanizmusok. Az emberi jogok kétoldalú nemzetközi szerződésekben. A Szentszék szerepe az emberi jogok védelmében. A nem-kormányzati szervezetek szerepe az emberi jogok védelmében</w:t>
      </w:r>
    </w:p>
    <w:p w:rsidR="00C0226B" w:rsidRDefault="00C0226B" w:rsidP="00C0226B">
      <w:pPr>
        <w:pStyle w:val="NormlWeb"/>
      </w:pPr>
      <w:r>
        <w:br/>
        <w:t>Tananyag:</w:t>
      </w:r>
      <w:r>
        <w:br/>
        <w:t>• </w:t>
      </w:r>
      <w:proofErr w:type="spellStart"/>
      <w:r>
        <w:t>Buergenthal</w:t>
      </w:r>
      <w:proofErr w:type="spellEnd"/>
      <w:r>
        <w:t>, Thomas: Nemzetközi emberi jogok, Helikon Kiadó, Budapest 2001.</w:t>
      </w:r>
    </w:p>
    <w:p w:rsidR="00C0226B" w:rsidRDefault="00C0226B" w:rsidP="00C0226B">
      <w:pPr>
        <w:pStyle w:val="NormlWeb"/>
      </w:pPr>
      <w:r>
        <w:t>Ajánlott irodalom:</w:t>
      </w:r>
      <w:r>
        <w:br/>
        <w:t>• Halmai Gábor – Tóth Gábor Attila (Szerk.): Emberi jogok, Osiris Kiadó, Budapest 2003.”</w:t>
      </w:r>
    </w:p>
    <w:p w:rsidR="00C0226B" w:rsidRDefault="00C0226B"/>
    <w:sectPr w:rsidR="00C02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4F"/>
    <w:rsid w:val="00222C8B"/>
    <w:rsid w:val="007A7792"/>
    <w:rsid w:val="007B5231"/>
    <w:rsid w:val="009B7FF5"/>
    <w:rsid w:val="00C0226B"/>
    <w:rsid w:val="00F350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AC5AC-63AC-47C0-BD62-64A1EA54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3504F"/>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90275">
      <w:bodyDiv w:val="1"/>
      <w:marLeft w:val="0"/>
      <w:marRight w:val="0"/>
      <w:marTop w:val="0"/>
      <w:marBottom w:val="0"/>
      <w:divBdr>
        <w:top w:val="none" w:sz="0" w:space="0" w:color="auto"/>
        <w:left w:val="none" w:sz="0" w:space="0" w:color="auto"/>
        <w:bottom w:val="none" w:sz="0" w:space="0" w:color="auto"/>
        <w:right w:val="none" w:sz="0" w:space="0" w:color="auto"/>
      </w:divBdr>
    </w:div>
    <w:div w:id="48925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205</Words>
  <Characters>1419</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Pollák Zsuzsanna</dc:creator>
  <cp:keywords/>
  <dc:description/>
  <cp:lastModifiedBy>Pollák Zsuzsanna</cp:lastModifiedBy>
  <cp:revision>4</cp:revision>
  <dcterms:created xsi:type="dcterms:W3CDTF">2015-06-10T11:19:00Z</dcterms:created>
  <dcterms:modified xsi:type="dcterms:W3CDTF">2015-06-18T16:52:00Z</dcterms:modified>
</cp:coreProperties>
</file>