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33" w:rsidRPr="00827EA7" w:rsidRDefault="002C6C33" w:rsidP="002C6C33">
      <w:pPr>
        <w:pStyle w:val="NormlWeb"/>
        <w:rPr>
          <w:b/>
        </w:rPr>
      </w:pPr>
      <w:r w:rsidRPr="00827EA7">
        <w:rPr>
          <w:b/>
        </w:rPr>
        <w:t xml:space="preserve">International </w:t>
      </w:r>
      <w:proofErr w:type="spellStart"/>
      <w:r w:rsidRPr="00827EA7">
        <w:rPr>
          <w:b/>
        </w:rPr>
        <w:t>Criminal</w:t>
      </w:r>
      <w:proofErr w:type="spellEnd"/>
      <w:r w:rsidRPr="00827EA7">
        <w:rPr>
          <w:b/>
        </w:rPr>
        <w:t xml:space="preserve"> </w:t>
      </w:r>
      <w:proofErr w:type="spellStart"/>
      <w:r w:rsidRPr="00827EA7">
        <w:rPr>
          <w:b/>
        </w:rPr>
        <w:t>Jurisprudence</w:t>
      </w:r>
      <w:proofErr w:type="spellEnd"/>
      <w:r w:rsidR="00690BE3">
        <w:rPr>
          <w:b/>
        </w:rPr>
        <w:t xml:space="preserve"> – 6 ECTS</w:t>
      </w:r>
    </w:p>
    <w:p w:rsidR="00690BE3" w:rsidRDefault="00690BE3" w:rsidP="00827EA7">
      <w:pPr>
        <w:pStyle w:val="NormlWeb"/>
        <w:jc w:val="both"/>
      </w:pPr>
    </w:p>
    <w:p w:rsidR="002C6C33" w:rsidRDefault="002C6C33" w:rsidP="00827EA7">
      <w:pPr>
        <w:pStyle w:val="NormlWeb"/>
        <w:jc w:val="both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an </w:t>
      </w:r>
      <w:proofErr w:type="spellStart"/>
      <w:r>
        <w:t>one-semester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  <w:proofErr w:type="spellStart"/>
      <w:r>
        <w:t>Affer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of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substantive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(</w:t>
      </w:r>
      <w:proofErr w:type="spellStart"/>
      <w:r>
        <w:t>war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and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),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sovereighnty</w:t>
      </w:r>
      <w:proofErr w:type="spellEnd"/>
      <w:r>
        <w:t xml:space="preserve">, </w:t>
      </w:r>
      <w:proofErr w:type="spellStart"/>
      <w:r>
        <w:t>admissability</w:t>
      </w:r>
      <w:proofErr w:type="spellEnd"/>
      <w:r>
        <w:t xml:space="preserve"> and </w:t>
      </w:r>
      <w:proofErr w:type="spellStart"/>
      <w:r>
        <w:t>preconditions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iurisdiction</w:t>
      </w:r>
      <w:proofErr w:type="spellEnd"/>
      <w:r>
        <w:t xml:space="preserve">.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basically</w:t>
      </w:r>
      <w:proofErr w:type="spellEnd"/>
      <w:r>
        <w:t xml:space="preserve"> 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relations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backgorund</w:t>
      </w:r>
      <w:proofErr w:type="spellEnd"/>
      <w:r>
        <w:t xml:space="preserve"> of </w:t>
      </w:r>
      <w:proofErr w:type="spellStart"/>
      <w:r>
        <w:t>regulations</w:t>
      </w:r>
      <w:proofErr w:type="spellEnd"/>
      <w:r>
        <w:t>.</w:t>
      </w:r>
    </w:p>
    <w:p w:rsidR="002C6C33" w:rsidRDefault="002C6C33" w:rsidP="00827EA7">
      <w:pPr>
        <w:pStyle w:val="NormlWeb"/>
        <w:jc w:val="both"/>
      </w:pP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goup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is </w:t>
      </w:r>
      <w:proofErr w:type="spellStart"/>
      <w:r>
        <w:t>flexible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pre-requirements</w:t>
      </w:r>
      <w:proofErr w:type="spellEnd"/>
      <w:r>
        <w:t>.</w:t>
      </w:r>
    </w:p>
    <w:p w:rsidR="002C6C33" w:rsidRDefault="002C6C33" w:rsidP="00827EA7">
      <w:pPr>
        <w:pStyle w:val="NormlWeb"/>
        <w:jc w:val="both"/>
      </w:pPr>
      <w:r>
        <w:t xml:space="preserve">Interned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is </w:t>
      </w:r>
      <w:proofErr w:type="spellStart"/>
      <w:r>
        <w:t>on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and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issues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sovereignty</w:t>
      </w:r>
      <w:proofErr w:type="spellEnd"/>
      <w:r>
        <w:t xml:space="preserve">, </w:t>
      </w:r>
      <w:proofErr w:type="spellStart"/>
      <w:r>
        <w:t>preconditions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jurisdiction</w:t>
      </w:r>
      <w:proofErr w:type="spellEnd"/>
      <w:r>
        <w:t xml:space="preserve"> and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such</w:t>
      </w:r>
      <w:proofErr w:type="spellEnd"/>
      <w:r>
        <w:t>.</w:t>
      </w:r>
    </w:p>
    <w:p w:rsidR="00690BE3" w:rsidRPr="004D0734" w:rsidRDefault="00690BE3" w:rsidP="00690BE3">
      <w:pPr>
        <w:pStyle w:val="NormlWeb"/>
        <w:jc w:val="both"/>
        <w:rPr>
          <w:b/>
        </w:rPr>
      </w:pPr>
      <w:bookmarkStart w:id="0" w:name="_GoBack"/>
      <w:bookmarkEnd w:id="0"/>
      <w:proofErr w:type="spellStart"/>
      <w:r w:rsidRPr="004D0734">
        <w:rPr>
          <w:b/>
        </w:rPr>
        <w:t>Reader</w:t>
      </w:r>
      <w:proofErr w:type="spellEnd"/>
      <w:r w:rsidRPr="004D0734">
        <w:rPr>
          <w:b/>
        </w:rPr>
        <w:t xml:space="preserve"> </w:t>
      </w:r>
      <w:proofErr w:type="spellStart"/>
      <w:r w:rsidRPr="004D0734">
        <w:rPr>
          <w:b/>
        </w:rPr>
        <w:t>list</w:t>
      </w:r>
      <w:proofErr w:type="spellEnd"/>
      <w:r w:rsidRPr="004D0734">
        <w:rPr>
          <w:b/>
        </w:rPr>
        <w:t>:</w:t>
      </w:r>
    </w:p>
    <w:p w:rsidR="00800F9B" w:rsidRDefault="00690BE3" w:rsidP="00690BE3">
      <w:pPr>
        <w:pStyle w:val="NormlWeb"/>
        <w:jc w:val="both"/>
      </w:pPr>
      <w:r w:rsidRPr="00690BE3">
        <w:t xml:space="preserve">William </w:t>
      </w:r>
      <w:proofErr w:type="spellStart"/>
      <w:r w:rsidRPr="00690BE3">
        <w:t>Schabas</w:t>
      </w:r>
      <w:proofErr w:type="spellEnd"/>
      <w:r w:rsidRPr="00690BE3">
        <w:t xml:space="preserve">: An </w:t>
      </w:r>
      <w:proofErr w:type="spellStart"/>
      <w:r w:rsidRPr="00690BE3">
        <w:t>Introduction</w:t>
      </w:r>
      <w:proofErr w:type="spellEnd"/>
      <w:r w:rsidRPr="00690BE3">
        <w:t xml:space="preserve"> </w:t>
      </w:r>
      <w:proofErr w:type="spellStart"/>
      <w:r w:rsidRPr="00690BE3">
        <w:t>to</w:t>
      </w:r>
      <w:proofErr w:type="spellEnd"/>
      <w:r w:rsidRPr="00690BE3">
        <w:t xml:space="preserve"> </w:t>
      </w:r>
      <w:proofErr w:type="spellStart"/>
      <w:r w:rsidRPr="00690BE3">
        <w:t>the</w:t>
      </w:r>
      <w:proofErr w:type="spellEnd"/>
      <w:r w:rsidRPr="00690BE3">
        <w:t xml:space="preserve"> International </w:t>
      </w:r>
      <w:proofErr w:type="spellStart"/>
      <w:r w:rsidRPr="00690BE3">
        <w:t>Criminal</w:t>
      </w:r>
      <w:proofErr w:type="spellEnd"/>
      <w:r w:rsidRPr="00690BE3">
        <w:t xml:space="preserve"> </w:t>
      </w:r>
      <w:proofErr w:type="spellStart"/>
      <w:r w:rsidRPr="00690BE3">
        <w:t>Court</w:t>
      </w:r>
      <w:proofErr w:type="spellEnd"/>
      <w:r w:rsidRPr="00690BE3">
        <w:br/>
        <w:t xml:space="preserve">Antonio </w:t>
      </w:r>
      <w:proofErr w:type="spellStart"/>
      <w:r w:rsidRPr="00690BE3">
        <w:t>Cassese</w:t>
      </w:r>
      <w:proofErr w:type="spellEnd"/>
      <w:r w:rsidRPr="00690BE3">
        <w:t xml:space="preserve"> (et </w:t>
      </w:r>
      <w:proofErr w:type="spellStart"/>
      <w:r w:rsidRPr="00690BE3">
        <w:t>al</w:t>
      </w:r>
      <w:proofErr w:type="spellEnd"/>
      <w:r w:rsidRPr="00690BE3">
        <w:t xml:space="preserve">): International </w:t>
      </w:r>
      <w:proofErr w:type="spellStart"/>
      <w:r w:rsidRPr="00690BE3">
        <w:t>Criminal</w:t>
      </w:r>
      <w:proofErr w:type="spellEnd"/>
      <w:r w:rsidRPr="00690BE3">
        <w:t xml:space="preserve"> Law</w:t>
      </w:r>
    </w:p>
    <w:sectPr w:rsidR="00800F9B" w:rsidSect="0006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C33"/>
    <w:rsid w:val="00065D21"/>
    <w:rsid w:val="002C6C33"/>
    <w:rsid w:val="004D0734"/>
    <w:rsid w:val="00690BE3"/>
    <w:rsid w:val="00800F9B"/>
    <w:rsid w:val="00827EA7"/>
    <w:rsid w:val="00911FBD"/>
    <w:rsid w:val="00C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5D2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938</Characters>
  <Application>Microsoft Office Word</Application>
  <DocSecurity>0</DocSecurity>
  <Lines>7</Lines>
  <Paragraphs>2</Paragraphs>
  <ScaleCrop>false</ScaleCrop>
  <Company>PPKE JÁK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pollak</dc:creator>
  <cp:keywords/>
  <dc:description/>
  <cp:lastModifiedBy>pollak</cp:lastModifiedBy>
  <cp:revision>5</cp:revision>
  <dcterms:created xsi:type="dcterms:W3CDTF">2012-12-11T10:07:00Z</dcterms:created>
  <dcterms:modified xsi:type="dcterms:W3CDTF">2013-03-27T12:51:00Z</dcterms:modified>
</cp:coreProperties>
</file>