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031" w:rsidRPr="009B0031" w:rsidRDefault="009B0031" w:rsidP="009B0031">
      <w:pPr>
        <w:spacing w:after="0"/>
        <w:jc w:val="center"/>
        <w:rPr>
          <w:rFonts w:ascii="Times New Roman" w:hAnsi="Times New Roman" w:cs="Times New Roman"/>
          <w:b/>
        </w:rPr>
      </w:pPr>
      <w:r w:rsidRPr="009B0031">
        <w:rPr>
          <w:rFonts w:ascii="Times New Roman" w:hAnsi="Times New Roman" w:cs="Times New Roman"/>
          <w:b/>
        </w:rPr>
        <w:t>JOPU429XA0</w:t>
      </w:r>
      <w:r w:rsidRPr="009B0031">
        <w:rPr>
          <w:rFonts w:ascii="Times New Roman" w:hAnsi="Times New Roman" w:cs="Times New Roman"/>
          <w:b/>
        </w:rPr>
        <w:t xml:space="preserve"> </w:t>
      </w:r>
      <w:proofErr w:type="spellStart"/>
      <w:r w:rsidRPr="009B0031">
        <w:rPr>
          <w:rFonts w:ascii="Times New Roman" w:hAnsi="Times New Roman" w:cs="Times New Roman"/>
          <w:b/>
        </w:rPr>
        <w:t>Taxation</w:t>
      </w:r>
      <w:proofErr w:type="spellEnd"/>
      <w:r w:rsidRPr="009B0031">
        <w:rPr>
          <w:rFonts w:ascii="Times New Roman" w:hAnsi="Times New Roman" w:cs="Times New Roman"/>
          <w:b/>
        </w:rPr>
        <w:t xml:space="preserve"> in </w:t>
      </w:r>
      <w:proofErr w:type="spellStart"/>
      <w:r w:rsidRPr="009B0031">
        <w:rPr>
          <w:rFonts w:ascii="Times New Roman" w:hAnsi="Times New Roman" w:cs="Times New Roman"/>
          <w:b/>
        </w:rPr>
        <w:t>the</w:t>
      </w:r>
      <w:proofErr w:type="spellEnd"/>
      <w:r w:rsidRPr="009B0031">
        <w:rPr>
          <w:rFonts w:ascii="Times New Roman" w:hAnsi="Times New Roman" w:cs="Times New Roman"/>
          <w:b/>
        </w:rPr>
        <w:t xml:space="preserve"> European Union</w:t>
      </w:r>
    </w:p>
    <w:p w:rsidR="009B0031" w:rsidRPr="009B0031" w:rsidRDefault="009B0031" w:rsidP="009B0031">
      <w:pPr>
        <w:spacing w:after="0"/>
        <w:jc w:val="center"/>
        <w:rPr>
          <w:rFonts w:ascii="Times New Roman" w:hAnsi="Times New Roman" w:cs="Times New Roman"/>
        </w:rPr>
      </w:pPr>
      <w:proofErr w:type="spellStart"/>
      <w:r w:rsidRPr="009B0031">
        <w:rPr>
          <w:rFonts w:ascii="Times New Roman" w:hAnsi="Times New Roman" w:cs="Times New Roman"/>
        </w:rPr>
        <w:t>Course</w:t>
      </w:r>
      <w:proofErr w:type="spellEnd"/>
      <w:r w:rsidRPr="009B0031">
        <w:rPr>
          <w:rFonts w:ascii="Times New Roman" w:hAnsi="Times New Roman" w:cs="Times New Roman"/>
        </w:rPr>
        <w:t xml:space="preserve"> </w:t>
      </w:r>
      <w:proofErr w:type="spellStart"/>
      <w:r w:rsidRPr="009B0031">
        <w:rPr>
          <w:rFonts w:ascii="Times New Roman" w:hAnsi="Times New Roman" w:cs="Times New Roman"/>
        </w:rPr>
        <w:t>description</w:t>
      </w:r>
      <w:proofErr w:type="spellEnd"/>
    </w:p>
    <w:p w:rsidR="009B0031" w:rsidRPr="009B0031" w:rsidRDefault="009B0031" w:rsidP="009B0031">
      <w:pPr>
        <w:rPr>
          <w:rFonts w:ascii="Times New Roman" w:hAnsi="Times New Roman" w:cs="Times New Roman"/>
        </w:rPr>
      </w:pPr>
    </w:p>
    <w:p w:rsidR="009B0031" w:rsidRPr="009B0031" w:rsidRDefault="009B0031" w:rsidP="009B0031">
      <w:pPr>
        <w:spacing w:after="0"/>
        <w:rPr>
          <w:rFonts w:ascii="Times New Roman" w:hAnsi="Times New Roman" w:cs="Times New Roman"/>
        </w:rPr>
      </w:pPr>
      <w:proofErr w:type="spellStart"/>
      <w:r w:rsidRPr="009B0031">
        <w:rPr>
          <w:rFonts w:ascii="Times New Roman" w:hAnsi="Times New Roman" w:cs="Times New Roman"/>
        </w:rPr>
        <w:t>Code</w:t>
      </w:r>
      <w:proofErr w:type="spellEnd"/>
      <w:r w:rsidRPr="009B0031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9B0031">
        <w:rPr>
          <w:rFonts w:ascii="Times New Roman" w:hAnsi="Times New Roman" w:cs="Times New Roman"/>
        </w:rPr>
        <w:t>JOPU429XA0</w:t>
      </w:r>
    </w:p>
    <w:p w:rsidR="009B0031" w:rsidRPr="009B0031" w:rsidRDefault="009B0031" w:rsidP="009B0031">
      <w:pPr>
        <w:spacing w:after="0"/>
        <w:rPr>
          <w:rFonts w:ascii="Times New Roman" w:hAnsi="Times New Roman" w:cs="Times New Roman"/>
        </w:rPr>
      </w:pPr>
      <w:proofErr w:type="spellStart"/>
      <w:r w:rsidRPr="009B0031">
        <w:rPr>
          <w:rFonts w:ascii="Times New Roman" w:hAnsi="Times New Roman" w:cs="Times New Roman"/>
        </w:rPr>
        <w:t>Name</w:t>
      </w:r>
      <w:proofErr w:type="spellEnd"/>
      <w:r w:rsidRPr="009B0031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9B0031">
        <w:rPr>
          <w:rFonts w:ascii="Times New Roman" w:hAnsi="Times New Roman" w:cs="Times New Roman"/>
        </w:rPr>
        <w:t>Taxation</w:t>
      </w:r>
      <w:proofErr w:type="spellEnd"/>
      <w:r w:rsidRPr="009B0031">
        <w:rPr>
          <w:rFonts w:ascii="Times New Roman" w:hAnsi="Times New Roman" w:cs="Times New Roman"/>
        </w:rPr>
        <w:t xml:space="preserve"> in </w:t>
      </w:r>
      <w:proofErr w:type="spellStart"/>
      <w:r w:rsidRPr="009B0031">
        <w:rPr>
          <w:rFonts w:ascii="Times New Roman" w:hAnsi="Times New Roman" w:cs="Times New Roman"/>
        </w:rPr>
        <w:t>the</w:t>
      </w:r>
      <w:proofErr w:type="spellEnd"/>
      <w:r w:rsidRPr="009B0031">
        <w:rPr>
          <w:rFonts w:ascii="Times New Roman" w:hAnsi="Times New Roman" w:cs="Times New Roman"/>
        </w:rPr>
        <w:t xml:space="preserve"> European Union </w:t>
      </w:r>
    </w:p>
    <w:p w:rsidR="009B0031" w:rsidRPr="009B0031" w:rsidRDefault="009B0031" w:rsidP="009B0031">
      <w:pPr>
        <w:spacing w:after="0"/>
        <w:rPr>
          <w:rFonts w:ascii="Times New Roman" w:hAnsi="Times New Roman" w:cs="Times New Roman"/>
        </w:rPr>
      </w:pPr>
      <w:proofErr w:type="spellStart"/>
      <w:r w:rsidRPr="009B0031">
        <w:rPr>
          <w:rFonts w:ascii="Times New Roman" w:hAnsi="Times New Roman" w:cs="Times New Roman"/>
        </w:rPr>
        <w:t>Original</w:t>
      </w:r>
      <w:proofErr w:type="spellEnd"/>
      <w:r w:rsidRPr="009B0031">
        <w:rPr>
          <w:rFonts w:ascii="Times New Roman" w:hAnsi="Times New Roman" w:cs="Times New Roman"/>
        </w:rPr>
        <w:t xml:space="preserve"> </w:t>
      </w:r>
      <w:proofErr w:type="spellStart"/>
      <w:r w:rsidRPr="009B0031">
        <w:rPr>
          <w:rFonts w:ascii="Times New Roman" w:hAnsi="Times New Roman" w:cs="Times New Roman"/>
        </w:rPr>
        <w:t>subject</w:t>
      </w:r>
      <w:proofErr w:type="spellEnd"/>
      <w:r w:rsidRPr="009B0031">
        <w:rPr>
          <w:rFonts w:ascii="Times New Roman" w:hAnsi="Times New Roman" w:cs="Times New Roman"/>
        </w:rPr>
        <w:t xml:space="preserve"> </w:t>
      </w:r>
      <w:proofErr w:type="spellStart"/>
      <w:r w:rsidRPr="009B0031">
        <w:rPr>
          <w:rFonts w:ascii="Times New Roman" w:hAnsi="Times New Roman" w:cs="Times New Roman"/>
        </w:rPr>
        <w:t>name</w:t>
      </w:r>
      <w:proofErr w:type="spellEnd"/>
      <w:r w:rsidRPr="009B0031">
        <w:rPr>
          <w:rFonts w:ascii="Times New Roman" w:hAnsi="Times New Roman" w:cs="Times New Roman"/>
        </w:rPr>
        <w:t>:</w:t>
      </w:r>
    </w:p>
    <w:p w:rsidR="009B0031" w:rsidRPr="009B0031" w:rsidRDefault="009B0031" w:rsidP="009B0031">
      <w:pPr>
        <w:spacing w:after="0"/>
        <w:rPr>
          <w:rFonts w:ascii="Times New Roman" w:hAnsi="Times New Roman" w:cs="Times New Roman"/>
        </w:rPr>
      </w:pPr>
      <w:r w:rsidRPr="009B0031">
        <w:rPr>
          <w:rFonts w:ascii="Times New Roman" w:hAnsi="Times New Roman" w:cs="Times New Roman"/>
        </w:rPr>
        <w:t>Credit:</w:t>
      </w:r>
      <w:r>
        <w:rPr>
          <w:rFonts w:ascii="Times New Roman" w:hAnsi="Times New Roman" w:cs="Times New Roman"/>
        </w:rPr>
        <w:t xml:space="preserve"> </w:t>
      </w:r>
      <w:r w:rsidRPr="009B0031">
        <w:rPr>
          <w:rFonts w:ascii="Times New Roman" w:hAnsi="Times New Roman" w:cs="Times New Roman"/>
        </w:rPr>
        <w:t>6</w:t>
      </w:r>
    </w:p>
    <w:p w:rsidR="009B0031" w:rsidRPr="009B0031" w:rsidRDefault="009B0031" w:rsidP="009B0031">
      <w:pPr>
        <w:spacing w:after="0"/>
        <w:rPr>
          <w:rFonts w:ascii="Times New Roman" w:hAnsi="Times New Roman" w:cs="Times New Roman"/>
        </w:rPr>
      </w:pPr>
      <w:proofErr w:type="spellStart"/>
      <w:r w:rsidRPr="009B0031">
        <w:rPr>
          <w:rFonts w:ascii="Times New Roman" w:hAnsi="Times New Roman" w:cs="Times New Roman"/>
        </w:rPr>
        <w:t>Requirement</w:t>
      </w:r>
      <w:proofErr w:type="spellEnd"/>
      <w:r w:rsidRPr="009B0031">
        <w:rPr>
          <w:rFonts w:ascii="Times New Roman" w:hAnsi="Times New Roman" w:cs="Times New Roman"/>
        </w:rPr>
        <w:t xml:space="preserve"> </w:t>
      </w:r>
      <w:proofErr w:type="spellStart"/>
      <w:r w:rsidRPr="009B0031">
        <w:rPr>
          <w:rFonts w:ascii="Times New Roman" w:hAnsi="Times New Roman" w:cs="Times New Roman"/>
        </w:rPr>
        <w:t>type</w:t>
      </w:r>
      <w:proofErr w:type="spellEnd"/>
      <w:r w:rsidRPr="009B0031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9B0031">
        <w:rPr>
          <w:rFonts w:ascii="Times New Roman" w:hAnsi="Times New Roman" w:cs="Times New Roman"/>
        </w:rPr>
        <w:t>Report</w:t>
      </w:r>
      <w:proofErr w:type="spellEnd"/>
      <w:r w:rsidRPr="009B0031">
        <w:rPr>
          <w:rFonts w:ascii="Times New Roman" w:hAnsi="Times New Roman" w:cs="Times New Roman"/>
        </w:rPr>
        <w:t xml:space="preserve"> (</w:t>
      </w:r>
      <w:proofErr w:type="spellStart"/>
      <w:r w:rsidRPr="009B0031">
        <w:rPr>
          <w:rFonts w:ascii="Times New Roman" w:hAnsi="Times New Roman" w:cs="Times New Roman"/>
        </w:rPr>
        <w:t>three-scale</w:t>
      </w:r>
      <w:proofErr w:type="spellEnd"/>
      <w:r w:rsidRPr="009B0031">
        <w:rPr>
          <w:rFonts w:ascii="Times New Roman" w:hAnsi="Times New Roman" w:cs="Times New Roman"/>
        </w:rPr>
        <w:t>)</w:t>
      </w:r>
    </w:p>
    <w:p w:rsidR="009B0031" w:rsidRPr="009B0031" w:rsidRDefault="009B0031" w:rsidP="009B0031">
      <w:pPr>
        <w:rPr>
          <w:rFonts w:ascii="Times New Roman" w:hAnsi="Times New Roman" w:cs="Times New Roman"/>
        </w:rPr>
      </w:pPr>
    </w:p>
    <w:p w:rsidR="009B0031" w:rsidRPr="009B0031" w:rsidRDefault="009B0031" w:rsidP="009B0031">
      <w:pPr>
        <w:rPr>
          <w:rFonts w:ascii="Times New Roman" w:hAnsi="Times New Roman" w:cs="Times New Roman"/>
          <w:b/>
        </w:rPr>
      </w:pPr>
      <w:proofErr w:type="spellStart"/>
      <w:r w:rsidRPr="009B0031">
        <w:rPr>
          <w:rFonts w:ascii="Times New Roman" w:hAnsi="Times New Roman" w:cs="Times New Roman"/>
          <w:b/>
        </w:rPr>
        <w:t>Notes</w:t>
      </w:r>
      <w:proofErr w:type="spellEnd"/>
      <w:r w:rsidRPr="009B0031">
        <w:rPr>
          <w:rFonts w:ascii="Times New Roman" w:hAnsi="Times New Roman" w:cs="Times New Roman"/>
          <w:b/>
        </w:rPr>
        <w:t>:</w:t>
      </w:r>
    </w:p>
    <w:p w:rsidR="009B0031" w:rsidRPr="009B0031" w:rsidRDefault="009B0031" w:rsidP="009B0031">
      <w:pPr>
        <w:spacing w:after="0"/>
        <w:rPr>
          <w:rFonts w:ascii="Times New Roman" w:hAnsi="Times New Roman" w:cs="Times New Roman"/>
        </w:rPr>
      </w:pPr>
      <w:proofErr w:type="spellStart"/>
      <w:r w:rsidRPr="009B0031">
        <w:rPr>
          <w:rFonts w:ascii="Times New Roman" w:hAnsi="Times New Roman" w:cs="Times New Roman"/>
        </w:rPr>
        <w:t>Responsible</w:t>
      </w:r>
      <w:proofErr w:type="spellEnd"/>
      <w:r w:rsidRPr="009B0031">
        <w:rPr>
          <w:rFonts w:ascii="Times New Roman" w:hAnsi="Times New Roman" w:cs="Times New Roman"/>
        </w:rPr>
        <w:t xml:space="preserve"> </w:t>
      </w:r>
      <w:proofErr w:type="spellStart"/>
      <w:r w:rsidRPr="009B0031">
        <w:rPr>
          <w:rFonts w:ascii="Times New Roman" w:hAnsi="Times New Roman" w:cs="Times New Roman"/>
        </w:rPr>
        <w:t>lecturer</w:t>
      </w:r>
      <w:proofErr w:type="spellEnd"/>
      <w:r w:rsidRPr="009B0031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9B0031">
        <w:rPr>
          <w:rFonts w:ascii="Times New Roman" w:hAnsi="Times New Roman" w:cs="Times New Roman"/>
        </w:rPr>
        <w:t>Dr. Békés Balázs</w:t>
      </w:r>
    </w:p>
    <w:p w:rsidR="009B0031" w:rsidRPr="009B0031" w:rsidRDefault="009B0031" w:rsidP="009B0031">
      <w:pPr>
        <w:spacing w:after="0"/>
        <w:rPr>
          <w:rFonts w:ascii="Times New Roman" w:hAnsi="Times New Roman" w:cs="Times New Roman"/>
        </w:rPr>
      </w:pPr>
      <w:proofErr w:type="spellStart"/>
      <w:r w:rsidRPr="009B0031">
        <w:rPr>
          <w:rFonts w:ascii="Times New Roman" w:hAnsi="Times New Roman" w:cs="Times New Roman"/>
        </w:rPr>
        <w:t>Organizational</w:t>
      </w:r>
      <w:proofErr w:type="spellEnd"/>
      <w:r w:rsidRPr="009B0031">
        <w:rPr>
          <w:rFonts w:ascii="Times New Roman" w:hAnsi="Times New Roman" w:cs="Times New Roman"/>
        </w:rPr>
        <w:t xml:space="preserve"> unit:</w:t>
      </w:r>
      <w:r>
        <w:rPr>
          <w:rFonts w:ascii="Times New Roman" w:hAnsi="Times New Roman" w:cs="Times New Roman"/>
        </w:rPr>
        <w:t xml:space="preserve"> </w:t>
      </w:r>
      <w:r w:rsidRPr="009B0031">
        <w:rPr>
          <w:rFonts w:ascii="Times New Roman" w:hAnsi="Times New Roman" w:cs="Times New Roman"/>
        </w:rPr>
        <w:t>JÁK Pénzügyi Jogi Tanszék</w:t>
      </w:r>
    </w:p>
    <w:p w:rsidR="009B0031" w:rsidRPr="009B0031" w:rsidRDefault="009B0031" w:rsidP="009B0031">
      <w:pPr>
        <w:spacing w:after="0"/>
        <w:rPr>
          <w:rFonts w:ascii="Times New Roman" w:hAnsi="Times New Roman" w:cs="Times New Roman"/>
        </w:rPr>
      </w:pPr>
      <w:proofErr w:type="spellStart"/>
      <w:r w:rsidRPr="009B0031">
        <w:rPr>
          <w:rFonts w:ascii="Times New Roman" w:hAnsi="Times New Roman" w:cs="Times New Roman"/>
        </w:rPr>
        <w:t>Classes</w:t>
      </w:r>
      <w:proofErr w:type="spellEnd"/>
      <w:r w:rsidRPr="009B0031">
        <w:rPr>
          <w:rFonts w:ascii="Times New Roman" w:hAnsi="Times New Roman" w:cs="Times New Roman"/>
        </w:rPr>
        <w:t xml:space="preserve"> per </w:t>
      </w:r>
      <w:proofErr w:type="spellStart"/>
      <w:r w:rsidRPr="009B0031">
        <w:rPr>
          <w:rFonts w:ascii="Times New Roman" w:hAnsi="Times New Roman" w:cs="Times New Roman"/>
        </w:rPr>
        <w:t>week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9B0031">
        <w:rPr>
          <w:rFonts w:ascii="Times New Roman" w:hAnsi="Times New Roman" w:cs="Times New Roman"/>
        </w:rPr>
        <w:t>Practical</w:t>
      </w:r>
      <w:proofErr w:type="spellEnd"/>
      <w:r w:rsidRPr="009B0031">
        <w:rPr>
          <w:rFonts w:ascii="Times New Roman" w:hAnsi="Times New Roman" w:cs="Times New Roman"/>
        </w:rPr>
        <w:t>: 2</w:t>
      </w:r>
    </w:p>
    <w:p w:rsidR="009B0031" w:rsidRPr="009B0031" w:rsidRDefault="009B0031" w:rsidP="009B0031">
      <w:pPr>
        <w:spacing w:after="0"/>
        <w:rPr>
          <w:rFonts w:ascii="Times New Roman" w:hAnsi="Times New Roman" w:cs="Times New Roman"/>
        </w:rPr>
      </w:pPr>
      <w:proofErr w:type="spellStart"/>
      <w:r w:rsidRPr="009B0031">
        <w:rPr>
          <w:rFonts w:ascii="Times New Roman" w:hAnsi="Times New Roman" w:cs="Times New Roman"/>
        </w:rPr>
        <w:t>Final</w:t>
      </w:r>
      <w:proofErr w:type="spellEnd"/>
      <w:r w:rsidRPr="009B0031">
        <w:rPr>
          <w:rFonts w:ascii="Times New Roman" w:hAnsi="Times New Roman" w:cs="Times New Roman"/>
        </w:rPr>
        <w:t xml:space="preserve"> </w:t>
      </w:r>
      <w:proofErr w:type="spellStart"/>
      <w:r w:rsidRPr="009B0031">
        <w:rPr>
          <w:rFonts w:ascii="Times New Roman" w:hAnsi="Times New Roman" w:cs="Times New Roman"/>
        </w:rPr>
        <w:t>requirement</w:t>
      </w:r>
      <w:proofErr w:type="spellEnd"/>
      <w:r w:rsidRPr="009B0031">
        <w:rPr>
          <w:rFonts w:ascii="Times New Roman" w:hAnsi="Times New Roman" w:cs="Times New Roman"/>
        </w:rPr>
        <w:t>:</w:t>
      </w:r>
    </w:p>
    <w:p w:rsidR="009B0031" w:rsidRPr="009B0031" w:rsidRDefault="009B0031" w:rsidP="009B0031">
      <w:pPr>
        <w:rPr>
          <w:rFonts w:ascii="Times New Roman" w:hAnsi="Times New Roman" w:cs="Times New Roman"/>
        </w:rPr>
      </w:pPr>
    </w:p>
    <w:p w:rsidR="009B0031" w:rsidRPr="009B0031" w:rsidRDefault="009B0031" w:rsidP="009B0031">
      <w:pPr>
        <w:rPr>
          <w:rFonts w:ascii="Times New Roman" w:hAnsi="Times New Roman" w:cs="Times New Roman"/>
          <w:b/>
        </w:rPr>
      </w:pPr>
      <w:proofErr w:type="spellStart"/>
      <w:r w:rsidRPr="009B0031">
        <w:rPr>
          <w:rFonts w:ascii="Times New Roman" w:hAnsi="Times New Roman" w:cs="Times New Roman"/>
          <w:b/>
        </w:rPr>
        <w:t>Description</w:t>
      </w:r>
      <w:proofErr w:type="spellEnd"/>
      <w:r w:rsidRPr="009B0031">
        <w:rPr>
          <w:rFonts w:ascii="Times New Roman" w:hAnsi="Times New Roman" w:cs="Times New Roman"/>
          <w:b/>
        </w:rPr>
        <w:t>:</w:t>
      </w:r>
    </w:p>
    <w:p w:rsidR="009B0031" w:rsidRPr="009B0031" w:rsidRDefault="009B0031" w:rsidP="009B0031">
      <w:pPr>
        <w:rPr>
          <w:rFonts w:ascii="Times New Roman" w:hAnsi="Times New Roman" w:cs="Times New Roman"/>
        </w:rPr>
      </w:pPr>
      <w:proofErr w:type="spellStart"/>
      <w:r w:rsidRPr="009B0031">
        <w:rPr>
          <w:rFonts w:ascii="Times New Roman" w:hAnsi="Times New Roman" w:cs="Times New Roman"/>
        </w:rPr>
        <w:t>Scope</w:t>
      </w:r>
      <w:proofErr w:type="spellEnd"/>
      <w:r w:rsidRPr="009B0031">
        <w:rPr>
          <w:rFonts w:ascii="Times New Roman" w:hAnsi="Times New Roman" w:cs="Times New Roman"/>
        </w:rPr>
        <w:t xml:space="preserve"> of </w:t>
      </w:r>
      <w:proofErr w:type="spellStart"/>
      <w:r w:rsidRPr="009B0031">
        <w:rPr>
          <w:rFonts w:ascii="Times New Roman" w:hAnsi="Times New Roman" w:cs="Times New Roman"/>
        </w:rPr>
        <w:t>the</w:t>
      </w:r>
      <w:proofErr w:type="spellEnd"/>
      <w:r w:rsidRPr="009B0031">
        <w:rPr>
          <w:rFonts w:ascii="Times New Roman" w:hAnsi="Times New Roman" w:cs="Times New Roman"/>
        </w:rPr>
        <w:t xml:space="preserve"> </w:t>
      </w:r>
      <w:proofErr w:type="spellStart"/>
      <w:r w:rsidRPr="009B0031">
        <w:rPr>
          <w:rFonts w:ascii="Times New Roman" w:hAnsi="Times New Roman" w:cs="Times New Roman"/>
        </w:rPr>
        <w:t>Course</w:t>
      </w:r>
      <w:proofErr w:type="spellEnd"/>
      <w:r w:rsidRPr="009B0031">
        <w:rPr>
          <w:rFonts w:ascii="Times New Roman" w:hAnsi="Times New Roman" w:cs="Times New Roman"/>
        </w:rPr>
        <w:t xml:space="preserve">: The </w:t>
      </w:r>
      <w:proofErr w:type="spellStart"/>
      <w:r w:rsidRPr="009B0031">
        <w:rPr>
          <w:rFonts w:ascii="Times New Roman" w:hAnsi="Times New Roman" w:cs="Times New Roman"/>
        </w:rPr>
        <w:t>Taxation</w:t>
      </w:r>
      <w:proofErr w:type="spellEnd"/>
      <w:r w:rsidRPr="009B0031">
        <w:rPr>
          <w:rFonts w:ascii="Times New Roman" w:hAnsi="Times New Roman" w:cs="Times New Roman"/>
        </w:rPr>
        <w:t xml:space="preserve"> in </w:t>
      </w:r>
      <w:proofErr w:type="spellStart"/>
      <w:r w:rsidRPr="009B0031">
        <w:rPr>
          <w:rFonts w:ascii="Times New Roman" w:hAnsi="Times New Roman" w:cs="Times New Roman"/>
        </w:rPr>
        <w:t>the</w:t>
      </w:r>
      <w:proofErr w:type="spellEnd"/>
      <w:r w:rsidRPr="009B0031">
        <w:rPr>
          <w:rFonts w:ascii="Times New Roman" w:hAnsi="Times New Roman" w:cs="Times New Roman"/>
        </w:rPr>
        <w:t xml:space="preserve"> European Union </w:t>
      </w:r>
      <w:proofErr w:type="spellStart"/>
      <w:r w:rsidRPr="009B0031">
        <w:rPr>
          <w:rFonts w:ascii="Times New Roman" w:hAnsi="Times New Roman" w:cs="Times New Roman"/>
        </w:rPr>
        <w:t>course</w:t>
      </w:r>
      <w:proofErr w:type="spellEnd"/>
      <w:r w:rsidRPr="009B0031">
        <w:rPr>
          <w:rFonts w:ascii="Times New Roman" w:hAnsi="Times New Roman" w:cs="Times New Roman"/>
        </w:rPr>
        <w:t xml:space="preserve"> </w:t>
      </w:r>
      <w:proofErr w:type="spellStart"/>
      <w:r w:rsidRPr="009B0031">
        <w:rPr>
          <w:rFonts w:ascii="Times New Roman" w:hAnsi="Times New Roman" w:cs="Times New Roman"/>
        </w:rPr>
        <w:t>aims</w:t>
      </w:r>
      <w:proofErr w:type="spellEnd"/>
      <w:r w:rsidRPr="009B0031">
        <w:rPr>
          <w:rFonts w:ascii="Times New Roman" w:hAnsi="Times New Roman" w:cs="Times New Roman"/>
        </w:rPr>
        <w:t xml:space="preserve"> </w:t>
      </w:r>
      <w:proofErr w:type="spellStart"/>
      <w:r w:rsidRPr="009B0031">
        <w:rPr>
          <w:rFonts w:ascii="Times New Roman" w:hAnsi="Times New Roman" w:cs="Times New Roman"/>
        </w:rPr>
        <w:t>at</w:t>
      </w:r>
      <w:proofErr w:type="spellEnd"/>
      <w:r w:rsidRPr="009B0031">
        <w:rPr>
          <w:rFonts w:ascii="Times New Roman" w:hAnsi="Times New Roman" w:cs="Times New Roman"/>
        </w:rPr>
        <w:t xml:space="preserve"> </w:t>
      </w:r>
      <w:proofErr w:type="spellStart"/>
      <w:r w:rsidRPr="009B0031">
        <w:rPr>
          <w:rFonts w:ascii="Times New Roman" w:hAnsi="Times New Roman" w:cs="Times New Roman"/>
        </w:rPr>
        <w:t>providing</w:t>
      </w:r>
      <w:proofErr w:type="spellEnd"/>
      <w:r w:rsidRPr="009B0031">
        <w:rPr>
          <w:rFonts w:ascii="Times New Roman" w:hAnsi="Times New Roman" w:cs="Times New Roman"/>
        </w:rPr>
        <w:t xml:space="preserve"> </w:t>
      </w:r>
      <w:proofErr w:type="spellStart"/>
      <w:r w:rsidRPr="009B0031">
        <w:rPr>
          <w:rFonts w:ascii="Times New Roman" w:hAnsi="Times New Roman" w:cs="Times New Roman"/>
        </w:rPr>
        <w:t>students</w:t>
      </w:r>
      <w:proofErr w:type="spellEnd"/>
      <w:r w:rsidRPr="009B0031">
        <w:rPr>
          <w:rFonts w:ascii="Times New Roman" w:hAnsi="Times New Roman" w:cs="Times New Roman"/>
        </w:rPr>
        <w:t xml:space="preserve"> </w:t>
      </w:r>
      <w:proofErr w:type="spellStart"/>
      <w:r w:rsidRPr="009B0031">
        <w:rPr>
          <w:rFonts w:ascii="Times New Roman" w:hAnsi="Times New Roman" w:cs="Times New Roman"/>
        </w:rPr>
        <w:t>with</w:t>
      </w:r>
      <w:proofErr w:type="spellEnd"/>
      <w:r w:rsidRPr="009B0031">
        <w:rPr>
          <w:rFonts w:ascii="Times New Roman" w:hAnsi="Times New Roman" w:cs="Times New Roman"/>
        </w:rPr>
        <w:t xml:space="preserve"> an </w:t>
      </w:r>
      <w:proofErr w:type="spellStart"/>
      <w:r w:rsidRPr="009B0031">
        <w:rPr>
          <w:rFonts w:ascii="Times New Roman" w:hAnsi="Times New Roman" w:cs="Times New Roman"/>
        </w:rPr>
        <w:t>introduction</w:t>
      </w:r>
      <w:proofErr w:type="spellEnd"/>
      <w:r w:rsidRPr="009B0031">
        <w:rPr>
          <w:rFonts w:ascii="Times New Roman" w:hAnsi="Times New Roman" w:cs="Times New Roman"/>
        </w:rPr>
        <w:t xml:space="preserve"> of </w:t>
      </w:r>
      <w:proofErr w:type="spellStart"/>
      <w:r w:rsidRPr="009B0031">
        <w:rPr>
          <w:rFonts w:ascii="Times New Roman" w:hAnsi="Times New Roman" w:cs="Times New Roman"/>
        </w:rPr>
        <w:t>the</w:t>
      </w:r>
      <w:proofErr w:type="spellEnd"/>
      <w:r w:rsidRPr="009B0031">
        <w:rPr>
          <w:rFonts w:ascii="Times New Roman" w:hAnsi="Times New Roman" w:cs="Times New Roman"/>
        </w:rPr>
        <w:t xml:space="preserve"> </w:t>
      </w:r>
      <w:proofErr w:type="spellStart"/>
      <w:r w:rsidRPr="009B0031">
        <w:rPr>
          <w:rFonts w:ascii="Times New Roman" w:hAnsi="Times New Roman" w:cs="Times New Roman"/>
        </w:rPr>
        <w:t>basic</w:t>
      </w:r>
      <w:proofErr w:type="spellEnd"/>
      <w:r w:rsidRPr="009B0031">
        <w:rPr>
          <w:rFonts w:ascii="Times New Roman" w:hAnsi="Times New Roman" w:cs="Times New Roman"/>
        </w:rPr>
        <w:t xml:space="preserve"> </w:t>
      </w:r>
      <w:proofErr w:type="spellStart"/>
      <w:r w:rsidRPr="009B0031">
        <w:rPr>
          <w:rFonts w:ascii="Times New Roman" w:hAnsi="Times New Roman" w:cs="Times New Roman"/>
        </w:rPr>
        <w:t>principles</w:t>
      </w:r>
      <w:proofErr w:type="spellEnd"/>
      <w:r w:rsidRPr="009B0031">
        <w:rPr>
          <w:rFonts w:ascii="Times New Roman" w:hAnsi="Times New Roman" w:cs="Times New Roman"/>
        </w:rPr>
        <w:t xml:space="preserve"> of </w:t>
      </w:r>
      <w:proofErr w:type="spellStart"/>
      <w:r w:rsidRPr="009B0031">
        <w:rPr>
          <w:rFonts w:ascii="Times New Roman" w:hAnsi="Times New Roman" w:cs="Times New Roman"/>
        </w:rPr>
        <w:t>taxation</w:t>
      </w:r>
      <w:proofErr w:type="spellEnd"/>
      <w:r w:rsidRPr="009B0031">
        <w:rPr>
          <w:rFonts w:ascii="Times New Roman" w:hAnsi="Times New Roman" w:cs="Times New Roman"/>
        </w:rPr>
        <w:t xml:space="preserve"> in </w:t>
      </w:r>
      <w:proofErr w:type="spellStart"/>
      <w:r w:rsidRPr="009B0031">
        <w:rPr>
          <w:rFonts w:ascii="Times New Roman" w:hAnsi="Times New Roman" w:cs="Times New Roman"/>
        </w:rPr>
        <w:t>the</w:t>
      </w:r>
      <w:proofErr w:type="spellEnd"/>
      <w:r w:rsidRPr="009B0031">
        <w:rPr>
          <w:rFonts w:ascii="Times New Roman" w:hAnsi="Times New Roman" w:cs="Times New Roman"/>
        </w:rPr>
        <w:t xml:space="preserve"> </w:t>
      </w:r>
      <w:proofErr w:type="spellStart"/>
      <w:r w:rsidRPr="009B0031">
        <w:rPr>
          <w:rFonts w:ascii="Times New Roman" w:hAnsi="Times New Roman" w:cs="Times New Roman"/>
        </w:rPr>
        <w:t>Member</w:t>
      </w:r>
      <w:proofErr w:type="spellEnd"/>
      <w:r w:rsidRPr="009B0031">
        <w:rPr>
          <w:rFonts w:ascii="Times New Roman" w:hAnsi="Times New Roman" w:cs="Times New Roman"/>
        </w:rPr>
        <w:t xml:space="preserve"> </w:t>
      </w:r>
      <w:proofErr w:type="spellStart"/>
      <w:r w:rsidRPr="009B0031">
        <w:rPr>
          <w:rFonts w:ascii="Times New Roman" w:hAnsi="Times New Roman" w:cs="Times New Roman"/>
        </w:rPr>
        <w:t>States</w:t>
      </w:r>
      <w:proofErr w:type="spellEnd"/>
      <w:r w:rsidRPr="009B0031">
        <w:rPr>
          <w:rFonts w:ascii="Times New Roman" w:hAnsi="Times New Roman" w:cs="Times New Roman"/>
        </w:rPr>
        <w:t xml:space="preserve"> and in European Union. The </w:t>
      </w:r>
      <w:proofErr w:type="spellStart"/>
      <w:r w:rsidRPr="009B0031">
        <w:rPr>
          <w:rFonts w:ascii="Times New Roman" w:hAnsi="Times New Roman" w:cs="Times New Roman"/>
        </w:rPr>
        <w:t>Course</w:t>
      </w:r>
      <w:proofErr w:type="spellEnd"/>
      <w:r w:rsidRPr="009B0031">
        <w:rPr>
          <w:rFonts w:ascii="Times New Roman" w:hAnsi="Times New Roman" w:cs="Times New Roman"/>
        </w:rPr>
        <w:t xml:space="preserve"> </w:t>
      </w:r>
      <w:proofErr w:type="spellStart"/>
      <w:r w:rsidRPr="009B0031">
        <w:rPr>
          <w:rFonts w:ascii="Times New Roman" w:hAnsi="Times New Roman" w:cs="Times New Roman"/>
        </w:rPr>
        <w:t>would</w:t>
      </w:r>
      <w:proofErr w:type="spellEnd"/>
      <w:r w:rsidRPr="009B0031">
        <w:rPr>
          <w:rFonts w:ascii="Times New Roman" w:hAnsi="Times New Roman" w:cs="Times New Roman"/>
        </w:rPr>
        <w:t xml:space="preserve"> </w:t>
      </w:r>
      <w:proofErr w:type="spellStart"/>
      <w:r w:rsidRPr="009B0031">
        <w:rPr>
          <w:rFonts w:ascii="Times New Roman" w:hAnsi="Times New Roman" w:cs="Times New Roman"/>
        </w:rPr>
        <w:t>focus</w:t>
      </w:r>
      <w:proofErr w:type="spellEnd"/>
      <w:r w:rsidRPr="009B0031">
        <w:rPr>
          <w:rFonts w:ascii="Times New Roman" w:hAnsi="Times New Roman" w:cs="Times New Roman"/>
        </w:rPr>
        <w:t xml:space="preserve"> </w:t>
      </w:r>
      <w:proofErr w:type="spellStart"/>
      <w:r w:rsidRPr="009B0031">
        <w:rPr>
          <w:rFonts w:ascii="Times New Roman" w:hAnsi="Times New Roman" w:cs="Times New Roman"/>
        </w:rPr>
        <w:t>on</w:t>
      </w:r>
      <w:proofErr w:type="spellEnd"/>
      <w:r w:rsidRPr="009B0031">
        <w:rPr>
          <w:rFonts w:ascii="Times New Roman" w:hAnsi="Times New Roman" w:cs="Times New Roman"/>
        </w:rPr>
        <w:t xml:space="preserve"> </w:t>
      </w:r>
      <w:proofErr w:type="spellStart"/>
      <w:r w:rsidRPr="009B0031">
        <w:rPr>
          <w:rFonts w:ascii="Times New Roman" w:hAnsi="Times New Roman" w:cs="Times New Roman"/>
        </w:rPr>
        <w:t>selected</w:t>
      </w:r>
      <w:proofErr w:type="spellEnd"/>
      <w:r w:rsidRPr="009B0031">
        <w:rPr>
          <w:rFonts w:ascii="Times New Roman" w:hAnsi="Times New Roman" w:cs="Times New Roman"/>
        </w:rPr>
        <w:t xml:space="preserve"> </w:t>
      </w:r>
      <w:proofErr w:type="spellStart"/>
      <w:r w:rsidRPr="009B0031">
        <w:rPr>
          <w:rFonts w:ascii="Times New Roman" w:hAnsi="Times New Roman" w:cs="Times New Roman"/>
        </w:rPr>
        <w:t>topics</w:t>
      </w:r>
      <w:proofErr w:type="spellEnd"/>
      <w:r w:rsidRPr="009B0031">
        <w:rPr>
          <w:rFonts w:ascii="Times New Roman" w:hAnsi="Times New Roman" w:cs="Times New Roman"/>
        </w:rPr>
        <w:t xml:space="preserve"> and </w:t>
      </w:r>
      <w:proofErr w:type="spellStart"/>
      <w:r w:rsidRPr="009B0031">
        <w:rPr>
          <w:rFonts w:ascii="Times New Roman" w:hAnsi="Times New Roman" w:cs="Times New Roman"/>
        </w:rPr>
        <w:t>would</w:t>
      </w:r>
      <w:proofErr w:type="spellEnd"/>
      <w:r w:rsidRPr="009B0031">
        <w:rPr>
          <w:rFonts w:ascii="Times New Roman" w:hAnsi="Times New Roman" w:cs="Times New Roman"/>
        </w:rPr>
        <w:t xml:space="preserve"> </w:t>
      </w:r>
      <w:proofErr w:type="spellStart"/>
      <w:r w:rsidRPr="009B0031">
        <w:rPr>
          <w:rFonts w:ascii="Times New Roman" w:hAnsi="Times New Roman" w:cs="Times New Roman"/>
        </w:rPr>
        <w:t>require</w:t>
      </w:r>
      <w:proofErr w:type="spellEnd"/>
      <w:r w:rsidRPr="009B0031">
        <w:rPr>
          <w:rFonts w:ascii="Times New Roman" w:hAnsi="Times New Roman" w:cs="Times New Roman"/>
        </w:rPr>
        <w:t xml:space="preserve"> an </w:t>
      </w:r>
      <w:proofErr w:type="spellStart"/>
      <w:r w:rsidRPr="009B0031">
        <w:rPr>
          <w:rFonts w:ascii="Times New Roman" w:hAnsi="Times New Roman" w:cs="Times New Roman"/>
        </w:rPr>
        <w:t>intensive</w:t>
      </w:r>
      <w:proofErr w:type="spellEnd"/>
      <w:r w:rsidRPr="009B0031">
        <w:rPr>
          <w:rFonts w:ascii="Times New Roman" w:hAnsi="Times New Roman" w:cs="Times New Roman"/>
        </w:rPr>
        <w:t xml:space="preserve"> </w:t>
      </w:r>
      <w:proofErr w:type="spellStart"/>
      <w:r w:rsidRPr="009B0031">
        <w:rPr>
          <w:rFonts w:ascii="Times New Roman" w:hAnsi="Times New Roman" w:cs="Times New Roman"/>
        </w:rPr>
        <w:t>participation</w:t>
      </w:r>
      <w:proofErr w:type="spellEnd"/>
      <w:r w:rsidRPr="009B0031">
        <w:rPr>
          <w:rFonts w:ascii="Times New Roman" w:hAnsi="Times New Roman" w:cs="Times New Roman"/>
        </w:rPr>
        <w:t xml:space="preserve"> </w:t>
      </w:r>
      <w:proofErr w:type="spellStart"/>
      <w:r w:rsidRPr="009B0031">
        <w:rPr>
          <w:rFonts w:ascii="Times New Roman" w:hAnsi="Times New Roman" w:cs="Times New Roman"/>
        </w:rPr>
        <w:t>from</w:t>
      </w:r>
      <w:proofErr w:type="spellEnd"/>
      <w:r w:rsidRPr="009B0031">
        <w:rPr>
          <w:rFonts w:ascii="Times New Roman" w:hAnsi="Times New Roman" w:cs="Times New Roman"/>
        </w:rPr>
        <w:t xml:space="preserve"> </w:t>
      </w:r>
      <w:proofErr w:type="spellStart"/>
      <w:r w:rsidRPr="009B0031">
        <w:rPr>
          <w:rFonts w:ascii="Times New Roman" w:hAnsi="Times New Roman" w:cs="Times New Roman"/>
        </w:rPr>
        <w:t>the</w:t>
      </w:r>
      <w:proofErr w:type="spellEnd"/>
      <w:r w:rsidRPr="009B0031">
        <w:rPr>
          <w:rFonts w:ascii="Times New Roman" w:hAnsi="Times New Roman" w:cs="Times New Roman"/>
        </w:rPr>
        <w:t xml:space="preserve"> </w:t>
      </w:r>
      <w:proofErr w:type="spellStart"/>
      <w:r w:rsidRPr="009B0031">
        <w:rPr>
          <w:rFonts w:ascii="Times New Roman" w:hAnsi="Times New Roman" w:cs="Times New Roman"/>
        </w:rPr>
        <w:t>students</w:t>
      </w:r>
      <w:proofErr w:type="spellEnd"/>
      <w:r w:rsidRPr="009B0031">
        <w:rPr>
          <w:rFonts w:ascii="Times New Roman" w:hAnsi="Times New Roman" w:cs="Times New Roman"/>
        </w:rPr>
        <w:t xml:space="preserve">. </w:t>
      </w:r>
      <w:proofErr w:type="spellStart"/>
      <w:r w:rsidRPr="009B0031">
        <w:rPr>
          <w:rFonts w:ascii="Times New Roman" w:hAnsi="Times New Roman" w:cs="Times New Roman"/>
        </w:rPr>
        <w:t>These</w:t>
      </w:r>
      <w:proofErr w:type="spellEnd"/>
      <w:r w:rsidRPr="009B0031">
        <w:rPr>
          <w:rFonts w:ascii="Times New Roman" w:hAnsi="Times New Roman" w:cs="Times New Roman"/>
        </w:rPr>
        <w:t xml:space="preserve"> </w:t>
      </w:r>
      <w:proofErr w:type="spellStart"/>
      <w:r w:rsidRPr="009B0031">
        <w:rPr>
          <w:rFonts w:ascii="Times New Roman" w:hAnsi="Times New Roman" w:cs="Times New Roman"/>
        </w:rPr>
        <w:t>blocks</w:t>
      </w:r>
      <w:proofErr w:type="spellEnd"/>
      <w:r w:rsidRPr="009B0031">
        <w:rPr>
          <w:rFonts w:ascii="Times New Roman" w:hAnsi="Times New Roman" w:cs="Times New Roman"/>
        </w:rPr>
        <w:t xml:space="preserve"> of </w:t>
      </w:r>
      <w:proofErr w:type="spellStart"/>
      <w:r w:rsidRPr="009B0031">
        <w:rPr>
          <w:rFonts w:ascii="Times New Roman" w:hAnsi="Times New Roman" w:cs="Times New Roman"/>
        </w:rPr>
        <w:t>the</w:t>
      </w:r>
      <w:proofErr w:type="spellEnd"/>
      <w:r w:rsidRPr="009B0031">
        <w:rPr>
          <w:rFonts w:ascii="Times New Roman" w:hAnsi="Times New Roman" w:cs="Times New Roman"/>
        </w:rPr>
        <w:t xml:space="preserve"> </w:t>
      </w:r>
      <w:proofErr w:type="spellStart"/>
      <w:r w:rsidRPr="009B0031">
        <w:rPr>
          <w:rFonts w:ascii="Times New Roman" w:hAnsi="Times New Roman" w:cs="Times New Roman"/>
        </w:rPr>
        <w:t>course</w:t>
      </w:r>
      <w:proofErr w:type="spellEnd"/>
      <w:r w:rsidRPr="009B0031">
        <w:rPr>
          <w:rFonts w:ascii="Times New Roman" w:hAnsi="Times New Roman" w:cs="Times New Roman"/>
        </w:rPr>
        <w:t xml:space="preserve"> </w:t>
      </w:r>
      <w:proofErr w:type="spellStart"/>
      <w:r w:rsidRPr="009B0031">
        <w:rPr>
          <w:rFonts w:ascii="Times New Roman" w:hAnsi="Times New Roman" w:cs="Times New Roman"/>
        </w:rPr>
        <w:t>are</w:t>
      </w:r>
      <w:proofErr w:type="spellEnd"/>
      <w:r w:rsidRPr="009B0031">
        <w:rPr>
          <w:rFonts w:ascii="Times New Roman" w:hAnsi="Times New Roman" w:cs="Times New Roman"/>
        </w:rPr>
        <w:t xml:space="preserve"> </w:t>
      </w:r>
      <w:proofErr w:type="spellStart"/>
      <w:r w:rsidRPr="009B0031">
        <w:rPr>
          <w:rFonts w:ascii="Times New Roman" w:hAnsi="Times New Roman" w:cs="Times New Roman"/>
        </w:rPr>
        <w:t>as</w:t>
      </w:r>
      <w:proofErr w:type="spellEnd"/>
      <w:r w:rsidRPr="009B0031">
        <w:rPr>
          <w:rFonts w:ascii="Times New Roman" w:hAnsi="Times New Roman" w:cs="Times New Roman"/>
        </w:rPr>
        <w:t xml:space="preserve"> </w:t>
      </w:r>
      <w:proofErr w:type="spellStart"/>
      <w:r w:rsidRPr="009B0031">
        <w:rPr>
          <w:rFonts w:ascii="Times New Roman" w:hAnsi="Times New Roman" w:cs="Times New Roman"/>
        </w:rPr>
        <w:t>follows</w:t>
      </w:r>
      <w:proofErr w:type="spellEnd"/>
      <w:r w:rsidRPr="009B0031">
        <w:rPr>
          <w:rFonts w:ascii="Times New Roman" w:hAnsi="Times New Roman" w:cs="Times New Roman"/>
        </w:rPr>
        <w:t>:</w:t>
      </w:r>
    </w:p>
    <w:p w:rsidR="009B0031" w:rsidRPr="009B0031" w:rsidRDefault="009B0031" w:rsidP="009B0031">
      <w:pPr>
        <w:rPr>
          <w:rFonts w:ascii="Times New Roman" w:hAnsi="Times New Roman" w:cs="Times New Roman"/>
          <w:b/>
          <w:i/>
        </w:rPr>
      </w:pPr>
      <w:proofErr w:type="spellStart"/>
      <w:r w:rsidRPr="009B0031">
        <w:rPr>
          <w:rFonts w:ascii="Times New Roman" w:hAnsi="Times New Roman" w:cs="Times New Roman"/>
          <w:b/>
          <w:i/>
        </w:rPr>
        <w:t>Principles</w:t>
      </w:r>
      <w:proofErr w:type="spellEnd"/>
      <w:r w:rsidRPr="009B0031">
        <w:rPr>
          <w:rFonts w:ascii="Times New Roman" w:hAnsi="Times New Roman" w:cs="Times New Roman"/>
          <w:b/>
          <w:i/>
        </w:rPr>
        <w:t xml:space="preserve"> of European </w:t>
      </w:r>
      <w:proofErr w:type="spellStart"/>
      <w:r w:rsidRPr="009B0031">
        <w:rPr>
          <w:rFonts w:ascii="Times New Roman" w:hAnsi="Times New Roman" w:cs="Times New Roman"/>
          <w:b/>
          <w:i/>
        </w:rPr>
        <w:t>Tax</w:t>
      </w:r>
      <w:proofErr w:type="spellEnd"/>
      <w:r w:rsidRPr="009B0031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9B0031">
        <w:rPr>
          <w:rFonts w:ascii="Times New Roman" w:hAnsi="Times New Roman" w:cs="Times New Roman"/>
          <w:b/>
          <w:i/>
        </w:rPr>
        <w:t>Laws</w:t>
      </w:r>
      <w:proofErr w:type="spellEnd"/>
    </w:p>
    <w:p w:rsidR="009B0031" w:rsidRPr="009B0031" w:rsidRDefault="009B0031" w:rsidP="009B0031">
      <w:pPr>
        <w:rPr>
          <w:rFonts w:ascii="Times New Roman" w:hAnsi="Times New Roman" w:cs="Times New Roman"/>
        </w:rPr>
      </w:pPr>
      <w:r w:rsidRPr="009B0031">
        <w:rPr>
          <w:rFonts w:ascii="Times New Roman" w:hAnsi="Times New Roman" w:cs="Times New Roman"/>
        </w:rPr>
        <w:t xml:space="preserve">A </w:t>
      </w:r>
      <w:proofErr w:type="spellStart"/>
      <w:r w:rsidRPr="009B0031">
        <w:rPr>
          <w:rFonts w:ascii="Times New Roman" w:hAnsi="Times New Roman" w:cs="Times New Roman"/>
        </w:rPr>
        <w:t>fundamental</w:t>
      </w:r>
      <w:proofErr w:type="spellEnd"/>
      <w:r w:rsidRPr="009B0031">
        <w:rPr>
          <w:rFonts w:ascii="Times New Roman" w:hAnsi="Times New Roman" w:cs="Times New Roman"/>
        </w:rPr>
        <w:t xml:space="preserve"> </w:t>
      </w:r>
      <w:proofErr w:type="spellStart"/>
      <w:r w:rsidRPr="009B0031">
        <w:rPr>
          <w:rFonts w:ascii="Times New Roman" w:hAnsi="Times New Roman" w:cs="Times New Roman"/>
        </w:rPr>
        <w:t>aspect</w:t>
      </w:r>
      <w:proofErr w:type="spellEnd"/>
      <w:r w:rsidRPr="009B0031">
        <w:rPr>
          <w:rFonts w:ascii="Times New Roman" w:hAnsi="Times New Roman" w:cs="Times New Roman"/>
        </w:rPr>
        <w:t xml:space="preserve"> of </w:t>
      </w:r>
      <w:proofErr w:type="spellStart"/>
      <w:r w:rsidRPr="009B0031">
        <w:rPr>
          <w:rFonts w:ascii="Times New Roman" w:hAnsi="Times New Roman" w:cs="Times New Roman"/>
        </w:rPr>
        <w:t>the</w:t>
      </w:r>
      <w:proofErr w:type="spellEnd"/>
      <w:r w:rsidRPr="009B0031">
        <w:rPr>
          <w:rFonts w:ascii="Times New Roman" w:hAnsi="Times New Roman" w:cs="Times New Roman"/>
        </w:rPr>
        <w:t xml:space="preserve"> European Union is </w:t>
      </w:r>
      <w:proofErr w:type="spellStart"/>
      <w:r w:rsidRPr="009B0031">
        <w:rPr>
          <w:rFonts w:ascii="Times New Roman" w:hAnsi="Times New Roman" w:cs="Times New Roman"/>
        </w:rPr>
        <w:t>the</w:t>
      </w:r>
      <w:proofErr w:type="spellEnd"/>
      <w:r w:rsidRPr="009B0031">
        <w:rPr>
          <w:rFonts w:ascii="Times New Roman" w:hAnsi="Times New Roman" w:cs="Times New Roman"/>
        </w:rPr>
        <w:t xml:space="preserve"> </w:t>
      </w:r>
      <w:proofErr w:type="spellStart"/>
      <w:r w:rsidRPr="009B0031">
        <w:rPr>
          <w:rFonts w:ascii="Times New Roman" w:hAnsi="Times New Roman" w:cs="Times New Roman"/>
        </w:rPr>
        <w:t>single</w:t>
      </w:r>
      <w:proofErr w:type="spellEnd"/>
      <w:r w:rsidRPr="009B0031">
        <w:rPr>
          <w:rFonts w:ascii="Times New Roman" w:hAnsi="Times New Roman" w:cs="Times New Roman"/>
        </w:rPr>
        <w:t xml:space="preserve"> market, an </w:t>
      </w:r>
      <w:proofErr w:type="spellStart"/>
      <w:r w:rsidRPr="009B0031">
        <w:rPr>
          <w:rFonts w:ascii="Times New Roman" w:hAnsi="Times New Roman" w:cs="Times New Roman"/>
        </w:rPr>
        <w:t>economic</w:t>
      </w:r>
      <w:proofErr w:type="spellEnd"/>
      <w:r w:rsidRPr="009B0031">
        <w:rPr>
          <w:rFonts w:ascii="Times New Roman" w:hAnsi="Times New Roman" w:cs="Times New Roman"/>
        </w:rPr>
        <w:t xml:space="preserve"> </w:t>
      </w:r>
      <w:proofErr w:type="spellStart"/>
      <w:r w:rsidRPr="009B0031">
        <w:rPr>
          <w:rFonts w:ascii="Times New Roman" w:hAnsi="Times New Roman" w:cs="Times New Roman"/>
        </w:rPr>
        <w:t>space</w:t>
      </w:r>
      <w:proofErr w:type="spellEnd"/>
      <w:r w:rsidRPr="009B0031">
        <w:rPr>
          <w:rFonts w:ascii="Times New Roman" w:hAnsi="Times New Roman" w:cs="Times New Roman"/>
        </w:rPr>
        <w:t xml:space="preserve"> </w:t>
      </w:r>
      <w:proofErr w:type="spellStart"/>
      <w:r w:rsidRPr="009B0031">
        <w:rPr>
          <w:rFonts w:ascii="Times New Roman" w:hAnsi="Times New Roman" w:cs="Times New Roman"/>
        </w:rPr>
        <w:t>within</w:t>
      </w:r>
      <w:proofErr w:type="spellEnd"/>
      <w:r w:rsidRPr="009B0031">
        <w:rPr>
          <w:rFonts w:ascii="Times New Roman" w:hAnsi="Times New Roman" w:cs="Times New Roman"/>
        </w:rPr>
        <w:t xml:space="preserve"> </w:t>
      </w:r>
      <w:proofErr w:type="spellStart"/>
      <w:r w:rsidRPr="009B0031">
        <w:rPr>
          <w:rFonts w:ascii="Times New Roman" w:hAnsi="Times New Roman" w:cs="Times New Roman"/>
        </w:rPr>
        <w:t>which</w:t>
      </w:r>
      <w:proofErr w:type="spellEnd"/>
      <w:r w:rsidRPr="009B0031">
        <w:rPr>
          <w:rFonts w:ascii="Times New Roman" w:hAnsi="Times New Roman" w:cs="Times New Roman"/>
        </w:rPr>
        <w:t xml:space="preserve"> </w:t>
      </w:r>
      <w:proofErr w:type="spellStart"/>
      <w:r w:rsidRPr="009B0031">
        <w:rPr>
          <w:rFonts w:ascii="Times New Roman" w:hAnsi="Times New Roman" w:cs="Times New Roman"/>
        </w:rPr>
        <w:t>goods</w:t>
      </w:r>
      <w:proofErr w:type="spellEnd"/>
      <w:r w:rsidRPr="009B0031">
        <w:rPr>
          <w:rFonts w:ascii="Times New Roman" w:hAnsi="Times New Roman" w:cs="Times New Roman"/>
        </w:rPr>
        <w:t xml:space="preserve">, </w:t>
      </w:r>
      <w:proofErr w:type="spellStart"/>
      <w:r w:rsidRPr="009B0031">
        <w:rPr>
          <w:rFonts w:ascii="Times New Roman" w:hAnsi="Times New Roman" w:cs="Times New Roman"/>
        </w:rPr>
        <w:t>services</w:t>
      </w:r>
      <w:proofErr w:type="spellEnd"/>
      <w:r w:rsidRPr="009B0031">
        <w:rPr>
          <w:rFonts w:ascii="Times New Roman" w:hAnsi="Times New Roman" w:cs="Times New Roman"/>
        </w:rPr>
        <w:t xml:space="preserve">, </w:t>
      </w:r>
      <w:proofErr w:type="spellStart"/>
      <w:r w:rsidRPr="009B0031">
        <w:rPr>
          <w:rFonts w:ascii="Times New Roman" w:hAnsi="Times New Roman" w:cs="Times New Roman"/>
        </w:rPr>
        <w:t>people</w:t>
      </w:r>
      <w:proofErr w:type="spellEnd"/>
      <w:r w:rsidRPr="009B0031">
        <w:rPr>
          <w:rFonts w:ascii="Times New Roman" w:hAnsi="Times New Roman" w:cs="Times New Roman"/>
        </w:rPr>
        <w:t xml:space="preserve"> and </w:t>
      </w:r>
      <w:proofErr w:type="spellStart"/>
      <w:r w:rsidRPr="009B0031">
        <w:rPr>
          <w:rFonts w:ascii="Times New Roman" w:hAnsi="Times New Roman" w:cs="Times New Roman"/>
        </w:rPr>
        <w:t>capital</w:t>
      </w:r>
      <w:proofErr w:type="spellEnd"/>
      <w:r w:rsidRPr="009B0031">
        <w:rPr>
          <w:rFonts w:ascii="Times New Roman" w:hAnsi="Times New Roman" w:cs="Times New Roman"/>
        </w:rPr>
        <w:t xml:space="preserve"> </w:t>
      </w:r>
      <w:proofErr w:type="spellStart"/>
      <w:r w:rsidRPr="009B0031">
        <w:rPr>
          <w:rFonts w:ascii="Times New Roman" w:hAnsi="Times New Roman" w:cs="Times New Roman"/>
        </w:rPr>
        <w:t>can</w:t>
      </w:r>
      <w:proofErr w:type="spellEnd"/>
      <w:r w:rsidRPr="009B0031">
        <w:rPr>
          <w:rFonts w:ascii="Times New Roman" w:hAnsi="Times New Roman" w:cs="Times New Roman"/>
        </w:rPr>
        <w:t xml:space="preserve"> </w:t>
      </w:r>
      <w:proofErr w:type="spellStart"/>
      <w:r w:rsidRPr="009B0031">
        <w:rPr>
          <w:rFonts w:ascii="Times New Roman" w:hAnsi="Times New Roman" w:cs="Times New Roman"/>
        </w:rPr>
        <w:t>move</w:t>
      </w:r>
      <w:proofErr w:type="spellEnd"/>
      <w:r w:rsidRPr="009B0031">
        <w:rPr>
          <w:rFonts w:ascii="Times New Roman" w:hAnsi="Times New Roman" w:cs="Times New Roman"/>
        </w:rPr>
        <w:t xml:space="preserve"> </w:t>
      </w:r>
      <w:proofErr w:type="spellStart"/>
      <w:r w:rsidRPr="009B0031">
        <w:rPr>
          <w:rFonts w:ascii="Times New Roman" w:hAnsi="Times New Roman" w:cs="Times New Roman"/>
        </w:rPr>
        <w:t>freely</w:t>
      </w:r>
      <w:proofErr w:type="spellEnd"/>
      <w:r w:rsidRPr="009B0031">
        <w:rPr>
          <w:rFonts w:ascii="Times New Roman" w:hAnsi="Times New Roman" w:cs="Times New Roman"/>
        </w:rPr>
        <w:t xml:space="preserve">.  </w:t>
      </w:r>
      <w:proofErr w:type="spellStart"/>
      <w:r w:rsidRPr="009B0031">
        <w:rPr>
          <w:rFonts w:ascii="Times New Roman" w:hAnsi="Times New Roman" w:cs="Times New Roman"/>
        </w:rPr>
        <w:t>Tax</w:t>
      </w:r>
      <w:proofErr w:type="spellEnd"/>
      <w:r w:rsidRPr="009B0031">
        <w:rPr>
          <w:rFonts w:ascii="Times New Roman" w:hAnsi="Times New Roman" w:cs="Times New Roman"/>
        </w:rPr>
        <w:t xml:space="preserve"> </w:t>
      </w:r>
      <w:proofErr w:type="spellStart"/>
      <w:r w:rsidRPr="009B0031">
        <w:rPr>
          <w:rFonts w:ascii="Times New Roman" w:hAnsi="Times New Roman" w:cs="Times New Roman"/>
        </w:rPr>
        <w:t>barriers</w:t>
      </w:r>
      <w:proofErr w:type="spellEnd"/>
      <w:r w:rsidRPr="009B0031">
        <w:rPr>
          <w:rFonts w:ascii="Times New Roman" w:hAnsi="Times New Roman" w:cs="Times New Roman"/>
        </w:rPr>
        <w:t xml:space="preserve"> </w:t>
      </w:r>
      <w:proofErr w:type="spellStart"/>
      <w:r w:rsidRPr="009B0031">
        <w:rPr>
          <w:rFonts w:ascii="Times New Roman" w:hAnsi="Times New Roman" w:cs="Times New Roman"/>
        </w:rPr>
        <w:t>constitute</w:t>
      </w:r>
      <w:proofErr w:type="spellEnd"/>
      <w:r w:rsidRPr="009B0031">
        <w:rPr>
          <w:rFonts w:ascii="Times New Roman" w:hAnsi="Times New Roman" w:cs="Times New Roman"/>
        </w:rPr>
        <w:t xml:space="preserve"> a </w:t>
      </w:r>
      <w:proofErr w:type="spellStart"/>
      <w:r w:rsidRPr="009B0031">
        <w:rPr>
          <w:rFonts w:ascii="Times New Roman" w:hAnsi="Times New Roman" w:cs="Times New Roman"/>
        </w:rPr>
        <w:t>formidable</w:t>
      </w:r>
      <w:proofErr w:type="spellEnd"/>
      <w:r w:rsidRPr="009B0031">
        <w:rPr>
          <w:rFonts w:ascii="Times New Roman" w:hAnsi="Times New Roman" w:cs="Times New Roman"/>
        </w:rPr>
        <w:t xml:space="preserve"> </w:t>
      </w:r>
      <w:proofErr w:type="spellStart"/>
      <w:r w:rsidRPr="009B0031">
        <w:rPr>
          <w:rFonts w:ascii="Times New Roman" w:hAnsi="Times New Roman" w:cs="Times New Roman"/>
        </w:rPr>
        <w:t>obstacle</w:t>
      </w:r>
      <w:proofErr w:type="spellEnd"/>
      <w:r w:rsidRPr="009B0031">
        <w:rPr>
          <w:rFonts w:ascii="Times New Roman" w:hAnsi="Times New Roman" w:cs="Times New Roman"/>
        </w:rPr>
        <w:t xml:space="preserve"> </w:t>
      </w:r>
      <w:proofErr w:type="spellStart"/>
      <w:r w:rsidRPr="009B0031">
        <w:rPr>
          <w:rFonts w:ascii="Times New Roman" w:hAnsi="Times New Roman" w:cs="Times New Roman"/>
        </w:rPr>
        <w:t>to</w:t>
      </w:r>
      <w:proofErr w:type="spellEnd"/>
      <w:r w:rsidRPr="009B0031">
        <w:rPr>
          <w:rFonts w:ascii="Times New Roman" w:hAnsi="Times New Roman" w:cs="Times New Roman"/>
        </w:rPr>
        <w:t xml:space="preserve"> </w:t>
      </w:r>
      <w:proofErr w:type="spellStart"/>
      <w:r w:rsidRPr="009B0031">
        <w:rPr>
          <w:rFonts w:ascii="Times New Roman" w:hAnsi="Times New Roman" w:cs="Times New Roman"/>
        </w:rPr>
        <w:t>the</w:t>
      </w:r>
      <w:proofErr w:type="spellEnd"/>
      <w:r w:rsidRPr="009B0031">
        <w:rPr>
          <w:rFonts w:ascii="Times New Roman" w:hAnsi="Times New Roman" w:cs="Times New Roman"/>
        </w:rPr>
        <w:t xml:space="preserve"> </w:t>
      </w:r>
      <w:proofErr w:type="spellStart"/>
      <w:r w:rsidRPr="009B0031">
        <w:rPr>
          <w:rFonts w:ascii="Times New Roman" w:hAnsi="Times New Roman" w:cs="Times New Roman"/>
        </w:rPr>
        <w:t>ability</w:t>
      </w:r>
      <w:proofErr w:type="spellEnd"/>
      <w:r w:rsidRPr="009B0031">
        <w:rPr>
          <w:rFonts w:ascii="Times New Roman" w:hAnsi="Times New Roman" w:cs="Times New Roman"/>
        </w:rPr>
        <w:t xml:space="preserve"> of </w:t>
      </w:r>
      <w:proofErr w:type="spellStart"/>
      <w:r w:rsidRPr="009B0031">
        <w:rPr>
          <w:rFonts w:ascii="Times New Roman" w:hAnsi="Times New Roman" w:cs="Times New Roman"/>
        </w:rPr>
        <w:t>people</w:t>
      </w:r>
      <w:proofErr w:type="spellEnd"/>
      <w:r w:rsidRPr="009B0031">
        <w:rPr>
          <w:rFonts w:ascii="Times New Roman" w:hAnsi="Times New Roman" w:cs="Times New Roman"/>
        </w:rPr>
        <w:t xml:space="preserve"> </w:t>
      </w:r>
      <w:proofErr w:type="spellStart"/>
      <w:r w:rsidRPr="009B0031">
        <w:rPr>
          <w:rFonts w:ascii="Times New Roman" w:hAnsi="Times New Roman" w:cs="Times New Roman"/>
        </w:rPr>
        <w:t>to</w:t>
      </w:r>
      <w:proofErr w:type="spellEnd"/>
      <w:r w:rsidRPr="009B0031">
        <w:rPr>
          <w:rFonts w:ascii="Times New Roman" w:hAnsi="Times New Roman" w:cs="Times New Roman"/>
        </w:rPr>
        <w:t xml:space="preserve"> </w:t>
      </w:r>
      <w:proofErr w:type="spellStart"/>
      <w:r w:rsidRPr="009B0031">
        <w:rPr>
          <w:rFonts w:ascii="Times New Roman" w:hAnsi="Times New Roman" w:cs="Times New Roman"/>
        </w:rPr>
        <w:t>do</w:t>
      </w:r>
      <w:proofErr w:type="spellEnd"/>
      <w:r w:rsidRPr="009B0031">
        <w:rPr>
          <w:rFonts w:ascii="Times New Roman" w:hAnsi="Times New Roman" w:cs="Times New Roman"/>
        </w:rPr>
        <w:t xml:space="preserve"> business </w:t>
      </w:r>
      <w:proofErr w:type="spellStart"/>
      <w:r w:rsidRPr="009B0031">
        <w:rPr>
          <w:rFonts w:ascii="Times New Roman" w:hAnsi="Times New Roman" w:cs="Times New Roman"/>
        </w:rPr>
        <w:t>or</w:t>
      </w:r>
      <w:proofErr w:type="spellEnd"/>
      <w:r w:rsidRPr="009B0031">
        <w:rPr>
          <w:rFonts w:ascii="Times New Roman" w:hAnsi="Times New Roman" w:cs="Times New Roman"/>
        </w:rPr>
        <w:t xml:space="preserve"> </w:t>
      </w:r>
      <w:proofErr w:type="spellStart"/>
      <w:r w:rsidRPr="009B0031">
        <w:rPr>
          <w:rFonts w:ascii="Times New Roman" w:hAnsi="Times New Roman" w:cs="Times New Roman"/>
        </w:rPr>
        <w:t>simply</w:t>
      </w:r>
      <w:proofErr w:type="spellEnd"/>
      <w:r w:rsidRPr="009B0031">
        <w:rPr>
          <w:rFonts w:ascii="Times New Roman" w:hAnsi="Times New Roman" w:cs="Times New Roman"/>
        </w:rPr>
        <w:t xml:space="preserve"> </w:t>
      </w:r>
      <w:proofErr w:type="spellStart"/>
      <w:r w:rsidRPr="009B0031">
        <w:rPr>
          <w:rFonts w:ascii="Times New Roman" w:hAnsi="Times New Roman" w:cs="Times New Roman"/>
        </w:rPr>
        <w:t>carry</w:t>
      </w:r>
      <w:proofErr w:type="spellEnd"/>
      <w:r w:rsidRPr="009B0031">
        <w:rPr>
          <w:rFonts w:ascii="Times New Roman" w:hAnsi="Times New Roman" w:cs="Times New Roman"/>
        </w:rPr>
        <w:t xml:space="preserve"> </w:t>
      </w:r>
      <w:proofErr w:type="spellStart"/>
      <w:r w:rsidRPr="009B0031">
        <w:rPr>
          <w:rFonts w:ascii="Times New Roman" w:hAnsi="Times New Roman" w:cs="Times New Roman"/>
        </w:rPr>
        <w:t>on</w:t>
      </w:r>
      <w:proofErr w:type="spellEnd"/>
      <w:r w:rsidRPr="009B0031">
        <w:rPr>
          <w:rFonts w:ascii="Times New Roman" w:hAnsi="Times New Roman" w:cs="Times New Roman"/>
        </w:rPr>
        <w:t xml:space="preserve"> </w:t>
      </w:r>
      <w:proofErr w:type="spellStart"/>
      <w:r w:rsidRPr="009B0031">
        <w:rPr>
          <w:rFonts w:ascii="Times New Roman" w:hAnsi="Times New Roman" w:cs="Times New Roman"/>
        </w:rPr>
        <w:t>their</w:t>
      </w:r>
      <w:proofErr w:type="spellEnd"/>
      <w:r w:rsidRPr="009B0031">
        <w:rPr>
          <w:rFonts w:ascii="Times New Roman" w:hAnsi="Times New Roman" w:cs="Times New Roman"/>
        </w:rPr>
        <w:t xml:space="preserve"> </w:t>
      </w:r>
      <w:proofErr w:type="spellStart"/>
      <w:r w:rsidRPr="009B0031">
        <w:rPr>
          <w:rFonts w:ascii="Times New Roman" w:hAnsi="Times New Roman" w:cs="Times New Roman"/>
        </w:rPr>
        <w:t>lives</w:t>
      </w:r>
      <w:proofErr w:type="spellEnd"/>
      <w:r w:rsidRPr="009B0031">
        <w:rPr>
          <w:rFonts w:ascii="Times New Roman" w:hAnsi="Times New Roman" w:cs="Times New Roman"/>
        </w:rPr>
        <w:t xml:space="preserve"> </w:t>
      </w:r>
      <w:proofErr w:type="spellStart"/>
      <w:r w:rsidRPr="009B0031">
        <w:rPr>
          <w:rFonts w:ascii="Times New Roman" w:hAnsi="Times New Roman" w:cs="Times New Roman"/>
        </w:rPr>
        <w:t>across</w:t>
      </w:r>
      <w:proofErr w:type="spellEnd"/>
      <w:r w:rsidRPr="009B0031">
        <w:rPr>
          <w:rFonts w:ascii="Times New Roman" w:hAnsi="Times New Roman" w:cs="Times New Roman"/>
        </w:rPr>
        <w:t xml:space="preserve"> </w:t>
      </w:r>
      <w:proofErr w:type="spellStart"/>
      <w:r w:rsidRPr="009B0031">
        <w:rPr>
          <w:rFonts w:ascii="Times New Roman" w:hAnsi="Times New Roman" w:cs="Times New Roman"/>
        </w:rPr>
        <w:t>borders</w:t>
      </w:r>
      <w:proofErr w:type="spellEnd"/>
      <w:r w:rsidRPr="009B0031">
        <w:rPr>
          <w:rFonts w:ascii="Times New Roman" w:hAnsi="Times New Roman" w:cs="Times New Roman"/>
        </w:rPr>
        <w:t xml:space="preserve">. The </w:t>
      </w:r>
      <w:proofErr w:type="spellStart"/>
      <w:r w:rsidRPr="009B0031">
        <w:rPr>
          <w:rFonts w:ascii="Times New Roman" w:hAnsi="Times New Roman" w:cs="Times New Roman"/>
        </w:rPr>
        <w:t>Course</w:t>
      </w:r>
      <w:proofErr w:type="spellEnd"/>
      <w:r w:rsidRPr="009B0031">
        <w:rPr>
          <w:rFonts w:ascii="Times New Roman" w:hAnsi="Times New Roman" w:cs="Times New Roman"/>
        </w:rPr>
        <w:t xml:space="preserve"> </w:t>
      </w:r>
      <w:proofErr w:type="spellStart"/>
      <w:r w:rsidRPr="009B0031">
        <w:rPr>
          <w:rFonts w:ascii="Times New Roman" w:hAnsi="Times New Roman" w:cs="Times New Roman"/>
        </w:rPr>
        <w:t>will</w:t>
      </w:r>
      <w:proofErr w:type="spellEnd"/>
      <w:r w:rsidRPr="009B0031">
        <w:rPr>
          <w:rFonts w:ascii="Times New Roman" w:hAnsi="Times New Roman" w:cs="Times New Roman"/>
        </w:rPr>
        <w:t xml:space="preserve"> </w:t>
      </w:r>
      <w:proofErr w:type="spellStart"/>
      <w:r w:rsidRPr="009B0031">
        <w:rPr>
          <w:rFonts w:ascii="Times New Roman" w:hAnsi="Times New Roman" w:cs="Times New Roman"/>
        </w:rPr>
        <w:t>discuss</w:t>
      </w:r>
      <w:proofErr w:type="spellEnd"/>
      <w:r w:rsidRPr="009B0031">
        <w:rPr>
          <w:rFonts w:ascii="Times New Roman" w:hAnsi="Times New Roman" w:cs="Times New Roman"/>
        </w:rPr>
        <w:t xml:space="preserve"> </w:t>
      </w:r>
      <w:proofErr w:type="spellStart"/>
      <w:r w:rsidRPr="009B0031">
        <w:rPr>
          <w:rFonts w:ascii="Times New Roman" w:hAnsi="Times New Roman" w:cs="Times New Roman"/>
        </w:rPr>
        <w:t>the</w:t>
      </w:r>
      <w:proofErr w:type="spellEnd"/>
      <w:r w:rsidRPr="009B0031">
        <w:rPr>
          <w:rFonts w:ascii="Times New Roman" w:hAnsi="Times New Roman" w:cs="Times New Roman"/>
        </w:rPr>
        <w:t xml:space="preserve"> </w:t>
      </w:r>
      <w:proofErr w:type="spellStart"/>
      <w:r w:rsidRPr="009B0031">
        <w:rPr>
          <w:rFonts w:ascii="Times New Roman" w:hAnsi="Times New Roman" w:cs="Times New Roman"/>
        </w:rPr>
        <w:t>various</w:t>
      </w:r>
      <w:proofErr w:type="spellEnd"/>
      <w:r w:rsidRPr="009B0031">
        <w:rPr>
          <w:rFonts w:ascii="Times New Roman" w:hAnsi="Times New Roman" w:cs="Times New Roman"/>
        </w:rPr>
        <w:t xml:space="preserve"> </w:t>
      </w:r>
      <w:proofErr w:type="spellStart"/>
      <w:r w:rsidRPr="009B0031">
        <w:rPr>
          <w:rFonts w:ascii="Times New Roman" w:hAnsi="Times New Roman" w:cs="Times New Roman"/>
        </w:rPr>
        <w:t>instruments</w:t>
      </w:r>
      <w:proofErr w:type="spellEnd"/>
      <w:r w:rsidRPr="009B0031">
        <w:rPr>
          <w:rFonts w:ascii="Times New Roman" w:hAnsi="Times New Roman" w:cs="Times New Roman"/>
        </w:rPr>
        <w:t xml:space="preserve"> of </w:t>
      </w:r>
      <w:proofErr w:type="spellStart"/>
      <w:r w:rsidRPr="009B0031">
        <w:rPr>
          <w:rFonts w:ascii="Times New Roman" w:hAnsi="Times New Roman" w:cs="Times New Roman"/>
        </w:rPr>
        <w:t>primary</w:t>
      </w:r>
      <w:proofErr w:type="spellEnd"/>
      <w:r w:rsidRPr="009B0031">
        <w:rPr>
          <w:rFonts w:ascii="Times New Roman" w:hAnsi="Times New Roman" w:cs="Times New Roman"/>
        </w:rPr>
        <w:t xml:space="preserve"> and </w:t>
      </w:r>
      <w:proofErr w:type="spellStart"/>
      <w:r w:rsidRPr="009B0031">
        <w:rPr>
          <w:rFonts w:ascii="Times New Roman" w:hAnsi="Times New Roman" w:cs="Times New Roman"/>
        </w:rPr>
        <w:t>secondary</w:t>
      </w:r>
      <w:proofErr w:type="spellEnd"/>
      <w:r w:rsidRPr="009B0031">
        <w:rPr>
          <w:rFonts w:ascii="Times New Roman" w:hAnsi="Times New Roman" w:cs="Times New Roman"/>
        </w:rPr>
        <w:t xml:space="preserve"> </w:t>
      </w:r>
      <w:proofErr w:type="spellStart"/>
      <w:r w:rsidRPr="009B0031">
        <w:rPr>
          <w:rFonts w:ascii="Times New Roman" w:hAnsi="Times New Roman" w:cs="Times New Roman"/>
        </w:rPr>
        <w:t>law</w:t>
      </w:r>
      <w:proofErr w:type="spellEnd"/>
      <w:r w:rsidRPr="009B0031">
        <w:rPr>
          <w:rFonts w:ascii="Times New Roman" w:hAnsi="Times New Roman" w:cs="Times New Roman"/>
        </w:rPr>
        <w:t xml:space="preserve"> </w:t>
      </w:r>
      <w:proofErr w:type="spellStart"/>
      <w:r w:rsidRPr="009B0031">
        <w:rPr>
          <w:rFonts w:ascii="Times New Roman" w:hAnsi="Times New Roman" w:cs="Times New Roman"/>
        </w:rPr>
        <w:t>which</w:t>
      </w:r>
      <w:proofErr w:type="spellEnd"/>
      <w:r w:rsidRPr="009B0031">
        <w:rPr>
          <w:rFonts w:ascii="Times New Roman" w:hAnsi="Times New Roman" w:cs="Times New Roman"/>
        </w:rPr>
        <w:t xml:space="preserve"> </w:t>
      </w:r>
      <w:proofErr w:type="spellStart"/>
      <w:r w:rsidRPr="009B0031">
        <w:rPr>
          <w:rFonts w:ascii="Times New Roman" w:hAnsi="Times New Roman" w:cs="Times New Roman"/>
        </w:rPr>
        <w:t>serve</w:t>
      </w:r>
      <w:proofErr w:type="spellEnd"/>
      <w:r w:rsidRPr="009B0031">
        <w:rPr>
          <w:rFonts w:ascii="Times New Roman" w:hAnsi="Times New Roman" w:cs="Times New Roman"/>
        </w:rPr>
        <w:t xml:space="preserve"> </w:t>
      </w:r>
      <w:proofErr w:type="spellStart"/>
      <w:r w:rsidRPr="009B0031">
        <w:rPr>
          <w:rFonts w:ascii="Times New Roman" w:hAnsi="Times New Roman" w:cs="Times New Roman"/>
        </w:rPr>
        <w:t>to</w:t>
      </w:r>
      <w:proofErr w:type="spellEnd"/>
      <w:r w:rsidRPr="009B0031">
        <w:rPr>
          <w:rFonts w:ascii="Times New Roman" w:hAnsi="Times New Roman" w:cs="Times New Roman"/>
        </w:rPr>
        <w:t xml:space="preserve"> </w:t>
      </w:r>
      <w:proofErr w:type="spellStart"/>
      <w:r w:rsidRPr="009B0031">
        <w:rPr>
          <w:rFonts w:ascii="Times New Roman" w:hAnsi="Times New Roman" w:cs="Times New Roman"/>
        </w:rPr>
        <w:t>break</w:t>
      </w:r>
      <w:proofErr w:type="spellEnd"/>
      <w:r w:rsidRPr="009B0031">
        <w:rPr>
          <w:rFonts w:ascii="Times New Roman" w:hAnsi="Times New Roman" w:cs="Times New Roman"/>
        </w:rPr>
        <w:t xml:space="preserve"> down </w:t>
      </w:r>
      <w:proofErr w:type="spellStart"/>
      <w:r w:rsidRPr="009B0031">
        <w:rPr>
          <w:rFonts w:ascii="Times New Roman" w:hAnsi="Times New Roman" w:cs="Times New Roman"/>
        </w:rPr>
        <w:t>those</w:t>
      </w:r>
      <w:proofErr w:type="spellEnd"/>
      <w:r w:rsidRPr="009B0031">
        <w:rPr>
          <w:rFonts w:ascii="Times New Roman" w:hAnsi="Times New Roman" w:cs="Times New Roman"/>
        </w:rPr>
        <w:t xml:space="preserve"> </w:t>
      </w:r>
      <w:proofErr w:type="spellStart"/>
      <w:r w:rsidRPr="009B0031">
        <w:rPr>
          <w:rFonts w:ascii="Times New Roman" w:hAnsi="Times New Roman" w:cs="Times New Roman"/>
        </w:rPr>
        <w:t>barriers</w:t>
      </w:r>
      <w:proofErr w:type="spellEnd"/>
      <w:r w:rsidRPr="009B0031">
        <w:rPr>
          <w:rFonts w:ascii="Times New Roman" w:hAnsi="Times New Roman" w:cs="Times New Roman"/>
        </w:rPr>
        <w:t xml:space="preserve">, </w:t>
      </w:r>
      <w:proofErr w:type="spellStart"/>
      <w:r w:rsidRPr="009B0031">
        <w:rPr>
          <w:rFonts w:ascii="Times New Roman" w:hAnsi="Times New Roman" w:cs="Times New Roman"/>
        </w:rPr>
        <w:t>the</w:t>
      </w:r>
      <w:proofErr w:type="spellEnd"/>
      <w:r w:rsidRPr="009B0031">
        <w:rPr>
          <w:rFonts w:ascii="Times New Roman" w:hAnsi="Times New Roman" w:cs="Times New Roman"/>
        </w:rPr>
        <w:t xml:space="preserve"> </w:t>
      </w:r>
      <w:proofErr w:type="spellStart"/>
      <w:r w:rsidRPr="009B0031">
        <w:rPr>
          <w:rFonts w:ascii="Times New Roman" w:hAnsi="Times New Roman" w:cs="Times New Roman"/>
        </w:rPr>
        <w:t>way</w:t>
      </w:r>
      <w:proofErr w:type="spellEnd"/>
      <w:r w:rsidRPr="009B0031">
        <w:rPr>
          <w:rFonts w:ascii="Times New Roman" w:hAnsi="Times New Roman" w:cs="Times New Roman"/>
        </w:rPr>
        <w:t xml:space="preserve"> in </w:t>
      </w:r>
      <w:proofErr w:type="spellStart"/>
      <w:r w:rsidRPr="009B0031">
        <w:rPr>
          <w:rFonts w:ascii="Times New Roman" w:hAnsi="Times New Roman" w:cs="Times New Roman"/>
        </w:rPr>
        <w:t>which</w:t>
      </w:r>
      <w:proofErr w:type="spellEnd"/>
      <w:r w:rsidRPr="009B0031">
        <w:rPr>
          <w:rFonts w:ascii="Times New Roman" w:hAnsi="Times New Roman" w:cs="Times New Roman"/>
        </w:rPr>
        <w:t xml:space="preserve"> </w:t>
      </w:r>
      <w:proofErr w:type="spellStart"/>
      <w:r w:rsidRPr="009B0031">
        <w:rPr>
          <w:rFonts w:ascii="Times New Roman" w:hAnsi="Times New Roman" w:cs="Times New Roman"/>
        </w:rPr>
        <w:t>they</w:t>
      </w:r>
      <w:proofErr w:type="spellEnd"/>
      <w:r w:rsidRPr="009B0031">
        <w:rPr>
          <w:rFonts w:ascii="Times New Roman" w:hAnsi="Times New Roman" w:cs="Times New Roman"/>
        </w:rPr>
        <w:t xml:space="preserve"> </w:t>
      </w:r>
      <w:proofErr w:type="spellStart"/>
      <w:r w:rsidRPr="009B0031">
        <w:rPr>
          <w:rFonts w:ascii="Times New Roman" w:hAnsi="Times New Roman" w:cs="Times New Roman"/>
        </w:rPr>
        <w:t>have</w:t>
      </w:r>
      <w:proofErr w:type="spellEnd"/>
      <w:r w:rsidRPr="009B0031">
        <w:rPr>
          <w:rFonts w:ascii="Times New Roman" w:hAnsi="Times New Roman" w:cs="Times New Roman"/>
        </w:rPr>
        <w:t xml:space="preserve"> </w:t>
      </w:r>
      <w:proofErr w:type="spellStart"/>
      <w:r w:rsidRPr="009B0031">
        <w:rPr>
          <w:rFonts w:ascii="Times New Roman" w:hAnsi="Times New Roman" w:cs="Times New Roman"/>
        </w:rPr>
        <w:t>been</w:t>
      </w:r>
      <w:proofErr w:type="spellEnd"/>
      <w:r w:rsidRPr="009B0031">
        <w:rPr>
          <w:rFonts w:ascii="Times New Roman" w:hAnsi="Times New Roman" w:cs="Times New Roman"/>
        </w:rPr>
        <w:t xml:space="preserve"> </w:t>
      </w:r>
      <w:proofErr w:type="spellStart"/>
      <w:r w:rsidRPr="009B0031">
        <w:rPr>
          <w:rFonts w:ascii="Times New Roman" w:hAnsi="Times New Roman" w:cs="Times New Roman"/>
        </w:rPr>
        <w:t>interpreted</w:t>
      </w:r>
      <w:proofErr w:type="spellEnd"/>
      <w:r w:rsidRPr="009B0031">
        <w:rPr>
          <w:rFonts w:ascii="Times New Roman" w:hAnsi="Times New Roman" w:cs="Times New Roman"/>
        </w:rPr>
        <w:t xml:space="preserve"> </w:t>
      </w:r>
      <w:proofErr w:type="spellStart"/>
      <w:r w:rsidRPr="009B0031">
        <w:rPr>
          <w:rFonts w:ascii="Times New Roman" w:hAnsi="Times New Roman" w:cs="Times New Roman"/>
        </w:rPr>
        <w:t>by</w:t>
      </w:r>
      <w:proofErr w:type="spellEnd"/>
      <w:r w:rsidRPr="009B0031">
        <w:rPr>
          <w:rFonts w:ascii="Times New Roman" w:hAnsi="Times New Roman" w:cs="Times New Roman"/>
        </w:rPr>
        <w:t xml:space="preserve"> </w:t>
      </w:r>
      <w:proofErr w:type="spellStart"/>
      <w:r w:rsidRPr="009B0031">
        <w:rPr>
          <w:rFonts w:ascii="Times New Roman" w:hAnsi="Times New Roman" w:cs="Times New Roman"/>
        </w:rPr>
        <w:t>the</w:t>
      </w:r>
      <w:proofErr w:type="spellEnd"/>
      <w:r w:rsidRPr="009B0031">
        <w:rPr>
          <w:rFonts w:ascii="Times New Roman" w:hAnsi="Times New Roman" w:cs="Times New Roman"/>
        </w:rPr>
        <w:t xml:space="preserve"> ECJ, and </w:t>
      </w:r>
      <w:proofErr w:type="spellStart"/>
      <w:r w:rsidRPr="009B0031">
        <w:rPr>
          <w:rFonts w:ascii="Times New Roman" w:hAnsi="Times New Roman" w:cs="Times New Roman"/>
        </w:rPr>
        <w:t>their</w:t>
      </w:r>
      <w:proofErr w:type="spellEnd"/>
      <w:r w:rsidRPr="009B0031">
        <w:rPr>
          <w:rFonts w:ascii="Times New Roman" w:hAnsi="Times New Roman" w:cs="Times New Roman"/>
        </w:rPr>
        <w:t xml:space="preserve"> </w:t>
      </w:r>
      <w:proofErr w:type="spellStart"/>
      <w:r w:rsidRPr="009B0031">
        <w:rPr>
          <w:rFonts w:ascii="Times New Roman" w:hAnsi="Times New Roman" w:cs="Times New Roman"/>
        </w:rPr>
        <w:t>effect</w:t>
      </w:r>
      <w:proofErr w:type="spellEnd"/>
      <w:r w:rsidRPr="009B0031">
        <w:rPr>
          <w:rFonts w:ascii="Times New Roman" w:hAnsi="Times New Roman" w:cs="Times New Roman"/>
        </w:rPr>
        <w:t xml:space="preserve"> </w:t>
      </w:r>
      <w:proofErr w:type="spellStart"/>
      <w:r w:rsidRPr="009B0031">
        <w:rPr>
          <w:rFonts w:ascii="Times New Roman" w:hAnsi="Times New Roman" w:cs="Times New Roman"/>
        </w:rPr>
        <w:t>on</w:t>
      </w:r>
      <w:proofErr w:type="spellEnd"/>
      <w:r w:rsidRPr="009B0031">
        <w:rPr>
          <w:rFonts w:ascii="Times New Roman" w:hAnsi="Times New Roman" w:cs="Times New Roman"/>
        </w:rPr>
        <w:t xml:space="preserve"> </w:t>
      </w:r>
      <w:proofErr w:type="spellStart"/>
      <w:r w:rsidRPr="009B0031">
        <w:rPr>
          <w:rFonts w:ascii="Times New Roman" w:hAnsi="Times New Roman" w:cs="Times New Roman"/>
        </w:rPr>
        <w:t>the</w:t>
      </w:r>
      <w:proofErr w:type="spellEnd"/>
      <w:r w:rsidRPr="009B0031">
        <w:rPr>
          <w:rFonts w:ascii="Times New Roman" w:hAnsi="Times New Roman" w:cs="Times New Roman"/>
        </w:rPr>
        <w:t xml:space="preserve"> </w:t>
      </w:r>
      <w:proofErr w:type="spellStart"/>
      <w:r w:rsidRPr="009B0031">
        <w:rPr>
          <w:rFonts w:ascii="Times New Roman" w:hAnsi="Times New Roman" w:cs="Times New Roman"/>
        </w:rPr>
        <w:t>realization</w:t>
      </w:r>
      <w:proofErr w:type="spellEnd"/>
      <w:r w:rsidRPr="009B0031">
        <w:rPr>
          <w:rFonts w:ascii="Times New Roman" w:hAnsi="Times New Roman" w:cs="Times New Roman"/>
        </w:rPr>
        <w:t xml:space="preserve"> of </w:t>
      </w:r>
      <w:proofErr w:type="spellStart"/>
      <w:r w:rsidRPr="009B0031">
        <w:rPr>
          <w:rFonts w:ascii="Times New Roman" w:hAnsi="Times New Roman" w:cs="Times New Roman"/>
        </w:rPr>
        <w:t>the</w:t>
      </w:r>
      <w:proofErr w:type="spellEnd"/>
      <w:r w:rsidRPr="009B0031">
        <w:rPr>
          <w:rFonts w:ascii="Times New Roman" w:hAnsi="Times New Roman" w:cs="Times New Roman"/>
        </w:rPr>
        <w:t xml:space="preserve"> </w:t>
      </w:r>
      <w:proofErr w:type="spellStart"/>
      <w:r w:rsidRPr="009B0031">
        <w:rPr>
          <w:rFonts w:ascii="Times New Roman" w:hAnsi="Times New Roman" w:cs="Times New Roman"/>
        </w:rPr>
        <w:t>single</w:t>
      </w:r>
      <w:proofErr w:type="spellEnd"/>
      <w:r w:rsidRPr="009B0031">
        <w:rPr>
          <w:rFonts w:ascii="Times New Roman" w:hAnsi="Times New Roman" w:cs="Times New Roman"/>
        </w:rPr>
        <w:t xml:space="preserve"> market, </w:t>
      </w:r>
      <w:proofErr w:type="spellStart"/>
      <w:r w:rsidRPr="009B0031">
        <w:rPr>
          <w:rFonts w:ascii="Times New Roman" w:hAnsi="Times New Roman" w:cs="Times New Roman"/>
        </w:rPr>
        <w:t>with</w:t>
      </w:r>
      <w:proofErr w:type="spellEnd"/>
      <w:r w:rsidRPr="009B0031">
        <w:rPr>
          <w:rFonts w:ascii="Times New Roman" w:hAnsi="Times New Roman" w:cs="Times New Roman"/>
        </w:rPr>
        <w:t xml:space="preserve"> </w:t>
      </w:r>
      <w:proofErr w:type="spellStart"/>
      <w:r w:rsidRPr="009B0031">
        <w:rPr>
          <w:rFonts w:ascii="Times New Roman" w:hAnsi="Times New Roman" w:cs="Times New Roman"/>
        </w:rPr>
        <w:t>particular</w:t>
      </w:r>
      <w:proofErr w:type="spellEnd"/>
      <w:r w:rsidRPr="009B0031">
        <w:rPr>
          <w:rFonts w:ascii="Times New Roman" w:hAnsi="Times New Roman" w:cs="Times New Roman"/>
        </w:rPr>
        <w:t xml:space="preserve"> </w:t>
      </w:r>
      <w:proofErr w:type="spellStart"/>
      <w:r w:rsidRPr="009B0031">
        <w:rPr>
          <w:rFonts w:ascii="Times New Roman" w:hAnsi="Times New Roman" w:cs="Times New Roman"/>
        </w:rPr>
        <w:t>emphasis</w:t>
      </w:r>
      <w:proofErr w:type="spellEnd"/>
      <w:r w:rsidRPr="009B0031">
        <w:rPr>
          <w:rFonts w:ascii="Times New Roman" w:hAnsi="Times New Roman" w:cs="Times New Roman"/>
        </w:rPr>
        <w:t xml:space="preserve"> </w:t>
      </w:r>
      <w:proofErr w:type="spellStart"/>
      <w:r w:rsidRPr="009B0031">
        <w:rPr>
          <w:rFonts w:ascii="Times New Roman" w:hAnsi="Times New Roman" w:cs="Times New Roman"/>
        </w:rPr>
        <w:t>on</w:t>
      </w:r>
      <w:proofErr w:type="spellEnd"/>
      <w:r w:rsidRPr="009B0031">
        <w:rPr>
          <w:rFonts w:ascii="Times New Roman" w:hAnsi="Times New Roman" w:cs="Times New Roman"/>
        </w:rPr>
        <w:t xml:space="preserve"> </w:t>
      </w:r>
      <w:proofErr w:type="spellStart"/>
      <w:r w:rsidRPr="009B0031">
        <w:rPr>
          <w:rFonts w:ascii="Times New Roman" w:hAnsi="Times New Roman" w:cs="Times New Roman"/>
        </w:rPr>
        <w:t>the</w:t>
      </w:r>
      <w:proofErr w:type="spellEnd"/>
      <w:r w:rsidRPr="009B0031">
        <w:rPr>
          <w:rFonts w:ascii="Times New Roman" w:hAnsi="Times New Roman" w:cs="Times New Roman"/>
        </w:rPr>
        <w:t xml:space="preserve"> </w:t>
      </w:r>
      <w:proofErr w:type="spellStart"/>
      <w:r w:rsidRPr="009B0031">
        <w:rPr>
          <w:rFonts w:ascii="Times New Roman" w:hAnsi="Times New Roman" w:cs="Times New Roman"/>
        </w:rPr>
        <w:t>Treaty</w:t>
      </w:r>
      <w:proofErr w:type="spellEnd"/>
      <w:r w:rsidRPr="009B0031">
        <w:rPr>
          <w:rFonts w:ascii="Times New Roman" w:hAnsi="Times New Roman" w:cs="Times New Roman"/>
        </w:rPr>
        <w:t xml:space="preserve"> </w:t>
      </w:r>
      <w:proofErr w:type="spellStart"/>
      <w:r w:rsidRPr="009B0031">
        <w:rPr>
          <w:rFonts w:ascii="Times New Roman" w:hAnsi="Times New Roman" w:cs="Times New Roman"/>
        </w:rPr>
        <w:t>freedoms</w:t>
      </w:r>
      <w:proofErr w:type="spellEnd"/>
      <w:r w:rsidRPr="009B0031">
        <w:rPr>
          <w:rFonts w:ascii="Times New Roman" w:hAnsi="Times New Roman" w:cs="Times New Roman"/>
        </w:rPr>
        <w:t>.</w:t>
      </w:r>
    </w:p>
    <w:p w:rsidR="009B0031" w:rsidRPr="009B0031" w:rsidRDefault="009B0031" w:rsidP="009B0031">
      <w:pPr>
        <w:rPr>
          <w:rFonts w:ascii="Times New Roman" w:hAnsi="Times New Roman" w:cs="Times New Roman"/>
          <w:b/>
          <w:i/>
        </w:rPr>
      </w:pPr>
      <w:r w:rsidRPr="009B0031">
        <w:rPr>
          <w:rFonts w:ascii="Times New Roman" w:hAnsi="Times New Roman" w:cs="Times New Roman"/>
          <w:b/>
          <w:i/>
        </w:rPr>
        <w:t xml:space="preserve">ECJ </w:t>
      </w:r>
      <w:proofErr w:type="spellStart"/>
      <w:r w:rsidRPr="009B0031">
        <w:rPr>
          <w:rFonts w:ascii="Times New Roman" w:hAnsi="Times New Roman" w:cs="Times New Roman"/>
          <w:b/>
          <w:i/>
        </w:rPr>
        <w:t>Case</w:t>
      </w:r>
      <w:proofErr w:type="spellEnd"/>
      <w:r w:rsidRPr="009B0031">
        <w:rPr>
          <w:rFonts w:ascii="Times New Roman" w:hAnsi="Times New Roman" w:cs="Times New Roman"/>
          <w:b/>
          <w:i/>
        </w:rPr>
        <w:t xml:space="preserve"> Law</w:t>
      </w:r>
    </w:p>
    <w:p w:rsidR="009B0031" w:rsidRPr="009B0031" w:rsidRDefault="009B0031" w:rsidP="009B0031">
      <w:pPr>
        <w:rPr>
          <w:rFonts w:ascii="Times New Roman" w:hAnsi="Times New Roman" w:cs="Times New Roman"/>
        </w:rPr>
      </w:pPr>
      <w:proofErr w:type="spellStart"/>
      <w:r w:rsidRPr="009B0031">
        <w:rPr>
          <w:rFonts w:ascii="Times New Roman" w:hAnsi="Times New Roman" w:cs="Times New Roman"/>
        </w:rPr>
        <w:t>Due</w:t>
      </w:r>
      <w:proofErr w:type="spellEnd"/>
      <w:r w:rsidRPr="009B0031">
        <w:rPr>
          <w:rFonts w:ascii="Times New Roman" w:hAnsi="Times New Roman" w:cs="Times New Roman"/>
        </w:rPr>
        <w:t xml:space="preserve"> </w:t>
      </w:r>
      <w:proofErr w:type="spellStart"/>
      <w:r w:rsidRPr="009B0031">
        <w:rPr>
          <w:rFonts w:ascii="Times New Roman" w:hAnsi="Times New Roman" w:cs="Times New Roman"/>
        </w:rPr>
        <w:t>to</w:t>
      </w:r>
      <w:proofErr w:type="spellEnd"/>
      <w:r w:rsidRPr="009B0031">
        <w:rPr>
          <w:rFonts w:ascii="Times New Roman" w:hAnsi="Times New Roman" w:cs="Times New Roman"/>
        </w:rPr>
        <w:t xml:space="preserve"> </w:t>
      </w:r>
      <w:proofErr w:type="spellStart"/>
      <w:r w:rsidRPr="009B0031">
        <w:rPr>
          <w:rFonts w:ascii="Times New Roman" w:hAnsi="Times New Roman" w:cs="Times New Roman"/>
        </w:rPr>
        <w:t>the</w:t>
      </w:r>
      <w:proofErr w:type="spellEnd"/>
      <w:r w:rsidRPr="009B0031">
        <w:rPr>
          <w:rFonts w:ascii="Times New Roman" w:hAnsi="Times New Roman" w:cs="Times New Roman"/>
        </w:rPr>
        <w:t xml:space="preserve"> </w:t>
      </w:r>
      <w:proofErr w:type="spellStart"/>
      <w:r w:rsidRPr="009B0031">
        <w:rPr>
          <w:rFonts w:ascii="Times New Roman" w:hAnsi="Times New Roman" w:cs="Times New Roman"/>
        </w:rPr>
        <w:t>unanimity</w:t>
      </w:r>
      <w:proofErr w:type="spellEnd"/>
      <w:r w:rsidRPr="009B0031">
        <w:rPr>
          <w:rFonts w:ascii="Times New Roman" w:hAnsi="Times New Roman" w:cs="Times New Roman"/>
        </w:rPr>
        <w:t xml:space="preserve"> </w:t>
      </w:r>
      <w:proofErr w:type="spellStart"/>
      <w:r w:rsidRPr="009B0031">
        <w:rPr>
          <w:rFonts w:ascii="Times New Roman" w:hAnsi="Times New Roman" w:cs="Times New Roman"/>
        </w:rPr>
        <w:t>requirement</w:t>
      </w:r>
      <w:proofErr w:type="spellEnd"/>
      <w:r w:rsidRPr="009B0031">
        <w:rPr>
          <w:rFonts w:ascii="Times New Roman" w:hAnsi="Times New Roman" w:cs="Times New Roman"/>
        </w:rPr>
        <w:t xml:space="preserve"> in </w:t>
      </w:r>
      <w:proofErr w:type="spellStart"/>
      <w:r w:rsidRPr="009B0031">
        <w:rPr>
          <w:rFonts w:ascii="Times New Roman" w:hAnsi="Times New Roman" w:cs="Times New Roman"/>
        </w:rPr>
        <w:t>the</w:t>
      </w:r>
      <w:proofErr w:type="spellEnd"/>
      <w:r w:rsidRPr="009B0031">
        <w:rPr>
          <w:rFonts w:ascii="Times New Roman" w:hAnsi="Times New Roman" w:cs="Times New Roman"/>
        </w:rPr>
        <w:t xml:space="preserve"> </w:t>
      </w:r>
      <w:proofErr w:type="spellStart"/>
      <w:r w:rsidRPr="009B0031">
        <w:rPr>
          <w:rFonts w:ascii="Times New Roman" w:hAnsi="Times New Roman" w:cs="Times New Roman"/>
        </w:rPr>
        <w:t>Treaty</w:t>
      </w:r>
      <w:proofErr w:type="spellEnd"/>
      <w:r w:rsidRPr="009B0031">
        <w:rPr>
          <w:rFonts w:ascii="Times New Roman" w:hAnsi="Times New Roman" w:cs="Times New Roman"/>
        </w:rPr>
        <w:t xml:space="preserve"> </w:t>
      </w:r>
      <w:proofErr w:type="spellStart"/>
      <w:r w:rsidRPr="009B0031">
        <w:rPr>
          <w:rFonts w:ascii="Times New Roman" w:hAnsi="Times New Roman" w:cs="Times New Roman"/>
        </w:rPr>
        <w:t>on</w:t>
      </w:r>
      <w:proofErr w:type="spellEnd"/>
      <w:r w:rsidRPr="009B0031">
        <w:rPr>
          <w:rFonts w:ascii="Times New Roman" w:hAnsi="Times New Roman" w:cs="Times New Roman"/>
        </w:rPr>
        <w:t xml:space="preserve"> </w:t>
      </w:r>
      <w:proofErr w:type="spellStart"/>
      <w:r w:rsidRPr="009B0031">
        <w:rPr>
          <w:rFonts w:ascii="Times New Roman" w:hAnsi="Times New Roman" w:cs="Times New Roman"/>
        </w:rPr>
        <w:t>the</w:t>
      </w:r>
      <w:proofErr w:type="spellEnd"/>
      <w:r w:rsidRPr="009B0031">
        <w:rPr>
          <w:rFonts w:ascii="Times New Roman" w:hAnsi="Times New Roman" w:cs="Times New Roman"/>
        </w:rPr>
        <w:t xml:space="preserve"> </w:t>
      </w:r>
      <w:proofErr w:type="spellStart"/>
      <w:r w:rsidRPr="009B0031">
        <w:rPr>
          <w:rFonts w:ascii="Times New Roman" w:hAnsi="Times New Roman" w:cs="Times New Roman"/>
        </w:rPr>
        <w:t>Functioning</w:t>
      </w:r>
      <w:proofErr w:type="spellEnd"/>
      <w:r w:rsidRPr="009B0031">
        <w:rPr>
          <w:rFonts w:ascii="Times New Roman" w:hAnsi="Times New Roman" w:cs="Times New Roman"/>
        </w:rPr>
        <w:t xml:space="preserve"> of </w:t>
      </w:r>
      <w:proofErr w:type="spellStart"/>
      <w:r w:rsidRPr="009B0031">
        <w:rPr>
          <w:rFonts w:ascii="Times New Roman" w:hAnsi="Times New Roman" w:cs="Times New Roman"/>
        </w:rPr>
        <w:t>the</w:t>
      </w:r>
      <w:proofErr w:type="spellEnd"/>
      <w:r w:rsidRPr="009B0031">
        <w:rPr>
          <w:rFonts w:ascii="Times New Roman" w:hAnsi="Times New Roman" w:cs="Times New Roman"/>
        </w:rPr>
        <w:t xml:space="preserve"> European Union (TFEU), </w:t>
      </w:r>
      <w:proofErr w:type="spellStart"/>
      <w:r w:rsidRPr="009B0031">
        <w:rPr>
          <w:rFonts w:ascii="Times New Roman" w:hAnsi="Times New Roman" w:cs="Times New Roman"/>
        </w:rPr>
        <w:t>the</w:t>
      </w:r>
      <w:proofErr w:type="spellEnd"/>
      <w:r w:rsidRPr="009B0031">
        <w:rPr>
          <w:rFonts w:ascii="Times New Roman" w:hAnsi="Times New Roman" w:cs="Times New Roman"/>
        </w:rPr>
        <w:t xml:space="preserve"> </w:t>
      </w:r>
      <w:proofErr w:type="spellStart"/>
      <w:r w:rsidRPr="009B0031">
        <w:rPr>
          <w:rFonts w:ascii="Times New Roman" w:hAnsi="Times New Roman" w:cs="Times New Roman"/>
        </w:rPr>
        <w:t>harmonization</w:t>
      </w:r>
      <w:proofErr w:type="spellEnd"/>
      <w:r w:rsidRPr="009B0031">
        <w:rPr>
          <w:rFonts w:ascii="Times New Roman" w:hAnsi="Times New Roman" w:cs="Times New Roman"/>
        </w:rPr>
        <w:t xml:space="preserve"> of </w:t>
      </w:r>
      <w:proofErr w:type="spellStart"/>
      <w:r w:rsidRPr="009B0031">
        <w:rPr>
          <w:rFonts w:ascii="Times New Roman" w:hAnsi="Times New Roman" w:cs="Times New Roman"/>
        </w:rPr>
        <w:t>the</w:t>
      </w:r>
      <w:proofErr w:type="spellEnd"/>
      <w:r w:rsidRPr="009B0031">
        <w:rPr>
          <w:rFonts w:ascii="Times New Roman" w:hAnsi="Times New Roman" w:cs="Times New Roman"/>
        </w:rPr>
        <w:t xml:space="preserve"> </w:t>
      </w:r>
      <w:proofErr w:type="spellStart"/>
      <w:r w:rsidRPr="009B0031">
        <w:rPr>
          <w:rFonts w:ascii="Times New Roman" w:hAnsi="Times New Roman" w:cs="Times New Roman"/>
        </w:rPr>
        <w:t>national</w:t>
      </w:r>
      <w:proofErr w:type="spellEnd"/>
      <w:r w:rsidRPr="009B0031">
        <w:rPr>
          <w:rFonts w:ascii="Times New Roman" w:hAnsi="Times New Roman" w:cs="Times New Roman"/>
        </w:rPr>
        <w:t xml:space="preserve"> </w:t>
      </w:r>
      <w:proofErr w:type="spellStart"/>
      <w:r w:rsidRPr="009B0031">
        <w:rPr>
          <w:rFonts w:ascii="Times New Roman" w:hAnsi="Times New Roman" w:cs="Times New Roman"/>
        </w:rPr>
        <w:t>rules</w:t>
      </w:r>
      <w:proofErr w:type="spellEnd"/>
      <w:r w:rsidRPr="009B0031">
        <w:rPr>
          <w:rFonts w:ascii="Times New Roman" w:hAnsi="Times New Roman" w:cs="Times New Roman"/>
        </w:rPr>
        <w:t xml:space="preserve"> </w:t>
      </w:r>
      <w:proofErr w:type="spellStart"/>
      <w:r w:rsidRPr="009B0031">
        <w:rPr>
          <w:rFonts w:ascii="Times New Roman" w:hAnsi="Times New Roman" w:cs="Times New Roman"/>
        </w:rPr>
        <w:t>on</w:t>
      </w:r>
      <w:proofErr w:type="spellEnd"/>
      <w:r w:rsidRPr="009B0031">
        <w:rPr>
          <w:rFonts w:ascii="Times New Roman" w:hAnsi="Times New Roman" w:cs="Times New Roman"/>
        </w:rPr>
        <w:t xml:space="preserve"> </w:t>
      </w:r>
      <w:proofErr w:type="spellStart"/>
      <w:r w:rsidRPr="009B0031">
        <w:rPr>
          <w:rFonts w:ascii="Times New Roman" w:hAnsi="Times New Roman" w:cs="Times New Roman"/>
        </w:rPr>
        <w:t>direct</w:t>
      </w:r>
      <w:proofErr w:type="spellEnd"/>
      <w:r w:rsidRPr="009B0031">
        <w:rPr>
          <w:rFonts w:ascii="Times New Roman" w:hAnsi="Times New Roman" w:cs="Times New Roman"/>
        </w:rPr>
        <w:t xml:space="preserve"> </w:t>
      </w:r>
      <w:proofErr w:type="spellStart"/>
      <w:r w:rsidRPr="009B0031">
        <w:rPr>
          <w:rFonts w:ascii="Times New Roman" w:hAnsi="Times New Roman" w:cs="Times New Roman"/>
        </w:rPr>
        <w:t>taxation</w:t>
      </w:r>
      <w:proofErr w:type="spellEnd"/>
      <w:r w:rsidRPr="009B0031">
        <w:rPr>
          <w:rFonts w:ascii="Times New Roman" w:hAnsi="Times New Roman" w:cs="Times New Roman"/>
        </w:rPr>
        <w:t xml:space="preserve"> is </w:t>
      </w:r>
      <w:proofErr w:type="spellStart"/>
      <w:r w:rsidRPr="009B0031">
        <w:rPr>
          <w:rFonts w:ascii="Times New Roman" w:hAnsi="Times New Roman" w:cs="Times New Roman"/>
        </w:rPr>
        <w:t>still</w:t>
      </w:r>
      <w:proofErr w:type="spellEnd"/>
      <w:r w:rsidRPr="009B0031">
        <w:rPr>
          <w:rFonts w:ascii="Times New Roman" w:hAnsi="Times New Roman" w:cs="Times New Roman"/>
        </w:rPr>
        <w:t xml:space="preserve"> in an </w:t>
      </w:r>
      <w:proofErr w:type="spellStart"/>
      <w:r w:rsidRPr="009B0031">
        <w:rPr>
          <w:rFonts w:ascii="Times New Roman" w:hAnsi="Times New Roman" w:cs="Times New Roman"/>
        </w:rPr>
        <w:t>undeveloped</w:t>
      </w:r>
      <w:proofErr w:type="spellEnd"/>
      <w:r w:rsidRPr="009B0031">
        <w:rPr>
          <w:rFonts w:ascii="Times New Roman" w:hAnsi="Times New Roman" w:cs="Times New Roman"/>
        </w:rPr>
        <w:t xml:space="preserve"> </w:t>
      </w:r>
      <w:proofErr w:type="spellStart"/>
      <w:r w:rsidRPr="009B0031">
        <w:rPr>
          <w:rFonts w:ascii="Times New Roman" w:hAnsi="Times New Roman" w:cs="Times New Roman"/>
        </w:rPr>
        <w:t>state</w:t>
      </w:r>
      <w:proofErr w:type="spellEnd"/>
      <w:r w:rsidRPr="009B0031">
        <w:rPr>
          <w:rFonts w:ascii="Times New Roman" w:hAnsi="Times New Roman" w:cs="Times New Roman"/>
        </w:rPr>
        <w:t xml:space="preserve">. The </w:t>
      </w:r>
      <w:proofErr w:type="spellStart"/>
      <w:r w:rsidRPr="009B0031">
        <w:rPr>
          <w:rFonts w:ascii="Times New Roman" w:hAnsi="Times New Roman" w:cs="Times New Roman"/>
        </w:rPr>
        <w:t>role</w:t>
      </w:r>
      <w:proofErr w:type="spellEnd"/>
      <w:r w:rsidRPr="009B0031">
        <w:rPr>
          <w:rFonts w:ascii="Times New Roman" w:hAnsi="Times New Roman" w:cs="Times New Roman"/>
        </w:rPr>
        <w:t xml:space="preserve"> of </w:t>
      </w:r>
      <w:proofErr w:type="spellStart"/>
      <w:r w:rsidRPr="009B0031">
        <w:rPr>
          <w:rFonts w:ascii="Times New Roman" w:hAnsi="Times New Roman" w:cs="Times New Roman"/>
        </w:rPr>
        <w:t>the</w:t>
      </w:r>
      <w:proofErr w:type="spellEnd"/>
      <w:r w:rsidRPr="009B0031">
        <w:rPr>
          <w:rFonts w:ascii="Times New Roman" w:hAnsi="Times New Roman" w:cs="Times New Roman"/>
        </w:rPr>
        <w:t xml:space="preserve"> European </w:t>
      </w:r>
      <w:proofErr w:type="spellStart"/>
      <w:r w:rsidRPr="009B0031">
        <w:rPr>
          <w:rFonts w:ascii="Times New Roman" w:hAnsi="Times New Roman" w:cs="Times New Roman"/>
        </w:rPr>
        <w:t>Court</w:t>
      </w:r>
      <w:proofErr w:type="spellEnd"/>
      <w:r w:rsidRPr="009B0031">
        <w:rPr>
          <w:rFonts w:ascii="Times New Roman" w:hAnsi="Times New Roman" w:cs="Times New Roman"/>
        </w:rPr>
        <w:t xml:space="preserve"> of </w:t>
      </w:r>
      <w:proofErr w:type="spellStart"/>
      <w:r w:rsidRPr="009B0031">
        <w:rPr>
          <w:rFonts w:ascii="Times New Roman" w:hAnsi="Times New Roman" w:cs="Times New Roman"/>
        </w:rPr>
        <w:t>Justice</w:t>
      </w:r>
      <w:proofErr w:type="spellEnd"/>
      <w:r w:rsidRPr="009B0031">
        <w:rPr>
          <w:rFonts w:ascii="Times New Roman" w:hAnsi="Times New Roman" w:cs="Times New Roman"/>
        </w:rPr>
        <w:t xml:space="preserve"> is </w:t>
      </w:r>
      <w:proofErr w:type="spellStart"/>
      <w:r w:rsidRPr="009B0031">
        <w:rPr>
          <w:rFonts w:ascii="Times New Roman" w:hAnsi="Times New Roman" w:cs="Times New Roman"/>
        </w:rPr>
        <w:t>not</w:t>
      </w:r>
      <w:proofErr w:type="spellEnd"/>
      <w:r w:rsidRPr="009B0031">
        <w:rPr>
          <w:rFonts w:ascii="Times New Roman" w:hAnsi="Times New Roman" w:cs="Times New Roman"/>
        </w:rPr>
        <w:t xml:space="preserve"> </w:t>
      </w:r>
      <w:proofErr w:type="spellStart"/>
      <w:r w:rsidRPr="009B0031">
        <w:rPr>
          <w:rFonts w:ascii="Times New Roman" w:hAnsi="Times New Roman" w:cs="Times New Roman"/>
        </w:rPr>
        <w:t>to</w:t>
      </w:r>
      <w:proofErr w:type="spellEnd"/>
      <w:r w:rsidRPr="009B0031">
        <w:rPr>
          <w:rFonts w:ascii="Times New Roman" w:hAnsi="Times New Roman" w:cs="Times New Roman"/>
        </w:rPr>
        <w:t xml:space="preserve"> </w:t>
      </w:r>
      <w:proofErr w:type="spellStart"/>
      <w:r w:rsidRPr="009B0031">
        <w:rPr>
          <w:rFonts w:ascii="Times New Roman" w:hAnsi="Times New Roman" w:cs="Times New Roman"/>
        </w:rPr>
        <w:t>replace</w:t>
      </w:r>
      <w:proofErr w:type="spellEnd"/>
      <w:r w:rsidRPr="009B0031">
        <w:rPr>
          <w:rFonts w:ascii="Times New Roman" w:hAnsi="Times New Roman" w:cs="Times New Roman"/>
        </w:rPr>
        <w:t xml:space="preserve"> </w:t>
      </w:r>
      <w:proofErr w:type="spellStart"/>
      <w:r w:rsidRPr="009B0031">
        <w:rPr>
          <w:rFonts w:ascii="Times New Roman" w:hAnsi="Times New Roman" w:cs="Times New Roman"/>
        </w:rPr>
        <w:t>the</w:t>
      </w:r>
      <w:proofErr w:type="spellEnd"/>
      <w:r w:rsidRPr="009B0031">
        <w:rPr>
          <w:rFonts w:ascii="Times New Roman" w:hAnsi="Times New Roman" w:cs="Times New Roman"/>
        </w:rPr>
        <w:t xml:space="preserve"> </w:t>
      </w:r>
      <w:proofErr w:type="spellStart"/>
      <w:r w:rsidRPr="009B0031">
        <w:rPr>
          <w:rFonts w:ascii="Times New Roman" w:hAnsi="Times New Roman" w:cs="Times New Roman"/>
        </w:rPr>
        <w:t>legislator</w:t>
      </w:r>
      <w:proofErr w:type="spellEnd"/>
      <w:r w:rsidRPr="009B0031">
        <w:rPr>
          <w:rFonts w:ascii="Times New Roman" w:hAnsi="Times New Roman" w:cs="Times New Roman"/>
        </w:rPr>
        <w:t xml:space="preserve"> </w:t>
      </w:r>
      <w:proofErr w:type="spellStart"/>
      <w:r w:rsidRPr="009B0031">
        <w:rPr>
          <w:rFonts w:ascii="Times New Roman" w:hAnsi="Times New Roman" w:cs="Times New Roman"/>
        </w:rPr>
        <w:t>but</w:t>
      </w:r>
      <w:proofErr w:type="spellEnd"/>
      <w:r w:rsidRPr="009B0031">
        <w:rPr>
          <w:rFonts w:ascii="Times New Roman" w:hAnsi="Times New Roman" w:cs="Times New Roman"/>
        </w:rPr>
        <w:t xml:space="preserve"> </w:t>
      </w:r>
      <w:proofErr w:type="spellStart"/>
      <w:r w:rsidRPr="009B0031">
        <w:rPr>
          <w:rFonts w:ascii="Times New Roman" w:hAnsi="Times New Roman" w:cs="Times New Roman"/>
        </w:rPr>
        <w:t>to</w:t>
      </w:r>
      <w:proofErr w:type="spellEnd"/>
      <w:r w:rsidRPr="009B0031">
        <w:rPr>
          <w:rFonts w:ascii="Times New Roman" w:hAnsi="Times New Roman" w:cs="Times New Roman"/>
        </w:rPr>
        <w:t xml:space="preserve"> </w:t>
      </w:r>
      <w:proofErr w:type="spellStart"/>
      <w:r w:rsidRPr="009B0031">
        <w:rPr>
          <w:rFonts w:ascii="Times New Roman" w:hAnsi="Times New Roman" w:cs="Times New Roman"/>
        </w:rPr>
        <w:t>provide</w:t>
      </w:r>
      <w:proofErr w:type="spellEnd"/>
      <w:r w:rsidRPr="009B0031">
        <w:rPr>
          <w:rFonts w:ascii="Times New Roman" w:hAnsi="Times New Roman" w:cs="Times New Roman"/>
        </w:rPr>
        <w:t xml:space="preserve"> an </w:t>
      </w:r>
      <w:proofErr w:type="spellStart"/>
      <w:r w:rsidRPr="009B0031">
        <w:rPr>
          <w:rFonts w:ascii="Times New Roman" w:hAnsi="Times New Roman" w:cs="Times New Roman"/>
        </w:rPr>
        <w:t>interpretation</w:t>
      </w:r>
      <w:proofErr w:type="spellEnd"/>
      <w:r w:rsidRPr="009B0031">
        <w:rPr>
          <w:rFonts w:ascii="Times New Roman" w:hAnsi="Times New Roman" w:cs="Times New Roman"/>
        </w:rPr>
        <w:t xml:space="preserve"> of </w:t>
      </w:r>
      <w:proofErr w:type="spellStart"/>
      <w:r w:rsidRPr="009B0031">
        <w:rPr>
          <w:rFonts w:ascii="Times New Roman" w:hAnsi="Times New Roman" w:cs="Times New Roman"/>
        </w:rPr>
        <w:t>the</w:t>
      </w:r>
      <w:proofErr w:type="spellEnd"/>
      <w:r w:rsidRPr="009B0031">
        <w:rPr>
          <w:rFonts w:ascii="Times New Roman" w:hAnsi="Times New Roman" w:cs="Times New Roman"/>
        </w:rPr>
        <w:t xml:space="preserve"> </w:t>
      </w:r>
      <w:proofErr w:type="spellStart"/>
      <w:r w:rsidRPr="009B0031">
        <w:rPr>
          <w:rFonts w:ascii="Times New Roman" w:hAnsi="Times New Roman" w:cs="Times New Roman"/>
        </w:rPr>
        <w:t>Treaty</w:t>
      </w:r>
      <w:proofErr w:type="spellEnd"/>
      <w:r w:rsidRPr="009B0031">
        <w:rPr>
          <w:rFonts w:ascii="Times New Roman" w:hAnsi="Times New Roman" w:cs="Times New Roman"/>
        </w:rPr>
        <w:t xml:space="preserve"> </w:t>
      </w:r>
      <w:proofErr w:type="spellStart"/>
      <w:r w:rsidRPr="009B0031">
        <w:rPr>
          <w:rFonts w:ascii="Times New Roman" w:hAnsi="Times New Roman" w:cs="Times New Roman"/>
        </w:rPr>
        <w:t>rules</w:t>
      </w:r>
      <w:proofErr w:type="spellEnd"/>
      <w:r w:rsidRPr="009B0031">
        <w:rPr>
          <w:rFonts w:ascii="Times New Roman" w:hAnsi="Times New Roman" w:cs="Times New Roman"/>
        </w:rPr>
        <w:t xml:space="preserve"> </w:t>
      </w:r>
      <w:proofErr w:type="spellStart"/>
      <w:r w:rsidRPr="009B0031">
        <w:rPr>
          <w:rFonts w:ascii="Times New Roman" w:hAnsi="Times New Roman" w:cs="Times New Roman"/>
        </w:rPr>
        <w:t>which</w:t>
      </w:r>
      <w:proofErr w:type="spellEnd"/>
      <w:r w:rsidRPr="009B0031">
        <w:rPr>
          <w:rFonts w:ascii="Times New Roman" w:hAnsi="Times New Roman" w:cs="Times New Roman"/>
        </w:rPr>
        <w:t xml:space="preserve">, </w:t>
      </w:r>
      <w:proofErr w:type="spellStart"/>
      <w:r w:rsidRPr="009B0031">
        <w:rPr>
          <w:rFonts w:ascii="Times New Roman" w:hAnsi="Times New Roman" w:cs="Times New Roman"/>
        </w:rPr>
        <w:t>on</w:t>
      </w:r>
      <w:proofErr w:type="spellEnd"/>
      <w:r w:rsidRPr="009B0031">
        <w:rPr>
          <w:rFonts w:ascii="Times New Roman" w:hAnsi="Times New Roman" w:cs="Times New Roman"/>
        </w:rPr>
        <w:t xml:space="preserve"> </w:t>
      </w:r>
      <w:proofErr w:type="spellStart"/>
      <w:r w:rsidRPr="009B0031">
        <w:rPr>
          <w:rFonts w:ascii="Times New Roman" w:hAnsi="Times New Roman" w:cs="Times New Roman"/>
        </w:rPr>
        <w:t>the</w:t>
      </w:r>
      <w:proofErr w:type="spellEnd"/>
      <w:r w:rsidRPr="009B0031">
        <w:rPr>
          <w:rFonts w:ascii="Times New Roman" w:hAnsi="Times New Roman" w:cs="Times New Roman"/>
        </w:rPr>
        <w:t xml:space="preserve"> </w:t>
      </w:r>
      <w:proofErr w:type="spellStart"/>
      <w:r w:rsidRPr="009B0031">
        <w:rPr>
          <w:rFonts w:ascii="Times New Roman" w:hAnsi="Times New Roman" w:cs="Times New Roman"/>
        </w:rPr>
        <w:t>one</w:t>
      </w:r>
      <w:proofErr w:type="spellEnd"/>
      <w:r w:rsidRPr="009B0031">
        <w:rPr>
          <w:rFonts w:ascii="Times New Roman" w:hAnsi="Times New Roman" w:cs="Times New Roman"/>
        </w:rPr>
        <w:t xml:space="preserve"> </w:t>
      </w:r>
      <w:proofErr w:type="spellStart"/>
      <w:r w:rsidRPr="009B0031">
        <w:rPr>
          <w:rFonts w:ascii="Times New Roman" w:hAnsi="Times New Roman" w:cs="Times New Roman"/>
        </w:rPr>
        <w:t>hand</w:t>
      </w:r>
      <w:proofErr w:type="spellEnd"/>
      <w:r w:rsidRPr="009B0031">
        <w:rPr>
          <w:rFonts w:ascii="Times New Roman" w:hAnsi="Times New Roman" w:cs="Times New Roman"/>
        </w:rPr>
        <w:t xml:space="preserve">, </w:t>
      </w:r>
      <w:proofErr w:type="spellStart"/>
      <w:r w:rsidRPr="009B0031">
        <w:rPr>
          <w:rFonts w:ascii="Times New Roman" w:hAnsi="Times New Roman" w:cs="Times New Roman"/>
        </w:rPr>
        <w:t>takes</w:t>
      </w:r>
      <w:proofErr w:type="spellEnd"/>
      <w:r w:rsidRPr="009B0031">
        <w:rPr>
          <w:rFonts w:ascii="Times New Roman" w:hAnsi="Times New Roman" w:cs="Times New Roman"/>
        </w:rPr>
        <w:t xml:space="preserve"> </w:t>
      </w:r>
      <w:proofErr w:type="spellStart"/>
      <w:r w:rsidRPr="009B0031">
        <w:rPr>
          <w:rFonts w:ascii="Times New Roman" w:hAnsi="Times New Roman" w:cs="Times New Roman"/>
        </w:rPr>
        <w:t>into</w:t>
      </w:r>
      <w:proofErr w:type="spellEnd"/>
      <w:r w:rsidRPr="009B0031">
        <w:rPr>
          <w:rFonts w:ascii="Times New Roman" w:hAnsi="Times New Roman" w:cs="Times New Roman"/>
        </w:rPr>
        <w:t xml:space="preserve"> account </w:t>
      </w:r>
      <w:proofErr w:type="spellStart"/>
      <w:r w:rsidRPr="009B0031">
        <w:rPr>
          <w:rFonts w:ascii="Times New Roman" w:hAnsi="Times New Roman" w:cs="Times New Roman"/>
        </w:rPr>
        <w:t>the</w:t>
      </w:r>
      <w:proofErr w:type="spellEnd"/>
      <w:r w:rsidRPr="009B0031">
        <w:rPr>
          <w:rFonts w:ascii="Times New Roman" w:hAnsi="Times New Roman" w:cs="Times New Roman"/>
        </w:rPr>
        <w:t xml:space="preserve"> </w:t>
      </w:r>
      <w:proofErr w:type="spellStart"/>
      <w:r w:rsidRPr="009B0031">
        <w:rPr>
          <w:rFonts w:ascii="Times New Roman" w:hAnsi="Times New Roman" w:cs="Times New Roman"/>
        </w:rPr>
        <w:t>particularities</w:t>
      </w:r>
      <w:proofErr w:type="spellEnd"/>
      <w:r w:rsidRPr="009B0031">
        <w:rPr>
          <w:rFonts w:ascii="Times New Roman" w:hAnsi="Times New Roman" w:cs="Times New Roman"/>
        </w:rPr>
        <w:t xml:space="preserve"> of </w:t>
      </w:r>
      <w:proofErr w:type="spellStart"/>
      <w:r w:rsidRPr="009B0031">
        <w:rPr>
          <w:rFonts w:ascii="Times New Roman" w:hAnsi="Times New Roman" w:cs="Times New Roman"/>
        </w:rPr>
        <w:t>national</w:t>
      </w:r>
      <w:proofErr w:type="spellEnd"/>
      <w:r w:rsidRPr="009B0031">
        <w:rPr>
          <w:rFonts w:ascii="Times New Roman" w:hAnsi="Times New Roman" w:cs="Times New Roman"/>
        </w:rPr>
        <w:t xml:space="preserve"> </w:t>
      </w:r>
      <w:proofErr w:type="spellStart"/>
      <w:r w:rsidRPr="009B0031">
        <w:rPr>
          <w:rFonts w:ascii="Times New Roman" w:hAnsi="Times New Roman" w:cs="Times New Roman"/>
        </w:rPr>
        <w:t>taxation</w:t>
      </w:r>
      <w:proofErr w:type="spellEnd"/>
      <w:r w:rsidRPr="009B0031">
        <w:rPr>
          <w:rFonts w:ascii="Times New Roman" w:hAnsi="Times New Roman" w:cs="Times New Roman"/>
        </w:rPr>
        <w:t xml:space="preserve"> and, </w:t>
      </w:r>
      <w:proofErr w:type="spellStart"/>
      <w:r w:rsidRPr="009B0031">
        <w:rPr>
          <w:rFonts w:ascii="Times New Roman" w:hAnsi="Times New Roman" w:cs="Times New Roman"/>
        </w:rPr>
        <w:t>on</w:t>
      </w:r>
      <w:proofErr w:type="spellEnd"/>
      <w:r w:rsidRPr="009B0031">
        <w:rPr>
          <w:rFonts w:ascii="Times New Roman" w:hAnsi="Times New Roman" w:cs="Times New Roman"/>
        </w:rPr>
        <w:t xml:space="preserve"> </w:t>
      </w:r>
      <w:proofErr w:type="spellStart"/>
      <w:r w:rsidRPr="009B0031">
        <w:rPr>
          <w:rFonts w:ascii="Times New Roman" w:hAnsi="Times New Roman" w:cs="Times New Roman"/>
        </w:rPr>
        <w:t>the</w:t>
      </w:r>
      <w:proofErr w:type="spellEnd"/>
      <w:r w:rsidRPr="009B0031">
        <w:rPr>
          <w:rFonts w:ascii="Times New Roman" w:hAnsi="Times New Roman" w:cs="Times New Roman"/>
        </w:rPr>
        <w:t xml:space="preserve"> </w:t>
      </w:r>
      <w:proofErr w:type="spellStart"/>
      <w:r w:rsidRPr="009B0031">
        <w:rPr>
          <w:rFonts w:ascii="Times New Roman" w:hAnsi="Times New Roman" w:cs="Times New Roman"/>
        </w:rPr>
        <w:t>other</w:t>
      </w:r>
      <w:proofErr w:type="spellEnd"/>
      <w:r w:rsidRPr="009B0031">
        <w:rPr>
          <w:rFonts w:ascii="Times New Roman" w:hAnsi="Times New Roman" w:cs="Times New Roman"/>
        </w:rPr>
        <w:t xml:space="preserve">, </w:t>
      </w:r>
      <w:proofErr w:type="spellStart"/>
      <w:r w:rsidRPr="009B0031">
        <w:rPr>
          <w:rFonts w:ascii="Times New Roman" w:hAnsi="Times New Roman" w:cs="Times New Roman"/>
        </w:rPr>
        <w:t>ensures</w:t>
      </w:r>
      <w:proofErr w:type="spellEnd"/>
      <w:r w:rsidRPr="009B0031">
        <w:rPr>
          <w:rFonts w:ascii="Times New Roman" w:hAnsi="Times New Roman" w:cs="Times New Roman"/>
        </w:rPr>
        <w:t xml:space="preserve"> </w:t>
      </w:r>
      <w:proofErr w:type="spellStart"/>
      <w:r w:rsidRPr="009B0031">
        <w:rPr>
          <w:rFonts w:ascii="Times New Roman" w:hAnsi="Times New Roman" w:cs="Times New Roman"/>
        </w:rPr>
        <w:t>the</w:t>
      </w:r>
      <w:proofErr w:type="spellEnd"/>
      <w:r w:rsidRPr="009B0031">
        <w:rPr>
          <w:rFonts w:ascii="Times New Roman" w:hAnsi="Times New Roman" w:cs="Times New Roman"/>
        </w:rPr>
        <w:t xml:space="preserve"> </w:t>
      </w:r>
      <w:proofErr w:type="spellStart"/>
      <w:r w:rsidRPr="009B0031">
        <w:rPr>
          <w:rFonts w:ascii="Times New Roman" w:hAnsi="Times New Roman" w:cs="Times New Roman"/>
        </w:rPr>
        <w:t>effectiveness</w:t>
      </w:r>
      <w:proofErr w:type="spellEnd"/>
      <w:r w:rsidRPr="009B0031">
        <w:rPr>
          <w:rFonts w:ascii="Times New Roman" w:hAnsi="Times New Roman" w:cs="Times New Roman"/>
        </w:rPr>
        <w:t xml:space="preserve"> of </w:t>
      </w:r>
      <w:proofErr w:type="spellStart"/>
      <w:r w:rsidRPr="009B0031">
        <w:rPr>
          <w:rFonts w:ascii="Times New Roman" w:hAnsi="Times New Roman" w:cs="Times New Roman"/>
        </w:rPr>
        <w:t>the</w:t>
      </w:r>
      <w:proofErr w:type="spellEnd"/>
      <w:r w:rsidRPr="009B0031">
        <w:rPr>
          <w:rFonts w:ascii="Times New Roman" w:hAnsi="Times New Roman" w:cs="Times New Roman"/>
        </w:rPr>
        <w:t xml:space="preserve"> </w:t>
      </w:r>
      <w:proofErr w:type="spellStart"/>
      <w:r w:rsidRPr="009B0031">
        <w:rPr>
          <w:rFonts w:ascii="Times New Roman" w:hAnsi="Times New Roman" w:cs="Times New Roman"/>
        </w:rPr>
        <w:t>provisions</w:t>
      </w:r>
      <w:proofErr w:type="spellEnd"/>
      <w:r w:rsidRPr="009B0031">
        <w:rPr>
          <w:rFonts w:ascii="Times New Roman" w:hAnsi="Times New Roman" w:cs="Times New Roman"/>
        </w:rPr>
        <w:t xml:space="preserve"> of EU </w:t>
      </w:r>
      <w:proofErr w:type="spellStart"/>
      <w:r w:rsidRPr="009B0031">
        <w:rPr>
          <w:rFonts w:ascii="Times New Roman" w:hAnsi="Times New Roman" w:cs="Times New Roman"/>
        </w:rPr>
        <w:t>law</w:t>
      </w:r>
      <w:proofErr w:type="spellEnd"/>
      <w:r w:rsidRPr="009B0031">
        <w:rPr>
          <w:rFonts w:ascii="Times New Roman" w:hAnsi="Times New Roman" w:cs="Times New Roman"/>
        </w:rPr>
        <w:t xml:space="preserve">.  The </w:t>
      </w:r>
      <w:proofErr w:type="spellStart"/>
      <w:r w:rsidRPr="009B0031">
        <w:rPr>
          <w:rFonts w:ascii="Times New Roman" w:hAnsi="Times New Roman" w:cs="Times New Roman"/>
        </w:rPr>
        <w:t>Course</w:t>
      </w:r>
      <w:proofErr w:type="spellEnd"/>
      <w:r w:rsidRPr="009B0031">
        <w:rPr>
          <w:rFonts w:ascii="Times New Roman" w:hAnsi="Times New Roman" w:cs="Times New Roman"/>
        </w:rPr>
        <w:t xml:space="preserve"> </w:t>
      </w:r>
      <w:proofErr w:type="spellStart"/>
      <w:r w:rsidRPr="009B0031">
        <w:rPr>
          <w:rFonts w:ascii="Times New Roman" w:hAnsi="Times New Roman" w:cs="Times New Roman"/>
        </w:rPr>
        <w:t>gives</w:t>
      </w:r>
      <w:proofErr w:type="spellEnd"/>
      <w:r w:rsidRPr="009B0031">
        <w:rPr>
          <w:rFonts w:ascii="Times New Roman" w:hAnsi="Times New Roman" w:cs="Times New Roman"/>
        </w:rPr>
        <w:t xml:space="preserve"> an </w:t>
      </w:r>
      <w:proofErr w:type="spellStart"/>
      <w:r w:rsidRPr="009B0031">
        <w:rPr>
          <w:rFonts w:ascii="Times New Roman" w:hAnsi="Times New Roman" w:cs="Times New Roman"/>
        </w:rPr>
        <w:t>overview</w:t>
      </w:r>
      <w:proofErr w:type="spellEnd"/>
      <w:r w:rsidRPr="009B0031">
        <w:rPr>
          <w:rFonts w:ascii="Times New Roman" w:hAnsi="Times New Roman" w:cs="Times New Roman"/>
        </w:rPr>
        <w:t xml:space="preserve"> of </w:t>
      </w:r>
      <w:proofErr w:type="spellStart"/>
      <w:r w:rsidRPr="009B0031">
        <w:rPr>
          <w:rFonts w:ascii="Times New Roman" w:hAnsi="Times New Roman" w:cs="Times New Roman"/>
        </w:rPr>
        <w:t>the</w:t>
      </w:r>
      <w:proofErr w:type="spellEnd"/>
      <w:r w:rsidRPr="009B0031">
        <w:rPr>
          <w:rFonts w:ascii="Times New Roman" w:hAnsi="Times New Roman" w:cs="Times New Roman"/>
        </w:rPr>
        <w:t xml:space="preserve"> </w:t>
      </w:r>
      <w:proofErr w:type="spellStart"/>
      <w:r w:rsidRPr="009B0031">
        <w:rPr>
          <w:rFonts w:ascii="Times New Roman" w:hAnsi="Times New Roman" w:cs="Times New Roman"/>
        </w:rPr>
        <w:t>various</w:t>
      </w:r>
      <w:proofErr w:type="spellEnd"/>
      <w:r w:rsidRPr="009B0031">
        <w:rPr>
          <w:rFonts w:ascii="Times New Roman" w:hAnsi="Times New Roman" w:cs="Times New Roman"/>
        </w:rPr>
        <w:t xml:space="preserve"> </w:t>
      </w:r>
      <w:proofErr w:type="spellStart"/>
      <w:r w:rsidRPr="009B0031">
        <w:rPr>
          <w:rFonts w:ascii="Times New Roman" w:hAnsi="Times New Roman" w:cs="Times New Roman"/>
        </w:rPr>
        <w:t>ways</w:t>
      </w:r>
      <w:proofErr w:type="spellEnd"/>
      <w:r w:rsidRPr="009B0031">
        <w:rPr>
          <w:rFonts w:ascii="Times New Roman" w:hAnsi="Times New Roman" w:cs="Times New Roman"/>
        </w:rPr>
        <w:t xml:space="preserve"> in </w:t>
      </w:r>
      <w:proofErr w:type="spellStart"/>
      <w:r w:rsidRPr="009B0031">
        <w:rPr>
          <w:rFonts w:ascii="Times New Roman" w:hAnsi="Times New Roman" w:cs="Times New Roman"/>
        </w:rPr>
        <w:t>which</w:t>
      </w:r>
      <w:proofErr w:type="spellEnd"/>
      <w:r w:rsidRPr="009B0031">
        <w:rPr>
          <w:rFonts w:ascii="Times New Roman" w:hAnsi="Times New Roman" w:cs="Times New Roman"/>
        </w:rPr>
        <w:t xml:space="preserve"> </w:t>
      </w:r>
      <w:proofErr w:type="spellStart"/>
      <w:r w:rsidRPr="009B0031">
        <w:rPr>
          <w:rFonts w:ascii="Times New Roman" w:hAnsi="Times New Roman" w:cs="Times New Roman"/>
        </w:rPr>
        <w:t>the</w:t>
      </w:r>
      <w:proofErr w:type="spellEnd"/>
      <w:r w:rsidRPr="009B0031">
        <w:rPr>
          <w:rFonts w:ascii="Times New Roman" w:hAnsi="Times New Roman" w:cs="Times New Roman"/>
        </w:rPr>
        <w:t xml:space="preserve"> </w:t>
      </w:r>
      <w:proofErr w:type="spellStart"/>
      <w:r w:rsidRPr="009B0031">
        <w:rPr>
          <w:rFonts w:ascii="Times New Roman" w:hAnsi="Times New Roman" w:cs="Times New Roman"/>
        </w:rPr>
        <w:t>fundamental</w:t>
      </w:r>
      <w:proofErr w:type="spellEnd"/>
      <w:r w:rsidRPr="009B0031">
        <w:rPr>
          <w:rFonts w:ascii="Times New Roman" w:hAnsi="Times New Roman" w:cs="Times New Roman"/>
        </w:rPr>
        <w:t xml:space="preserve"> </w:t>
      </w:r>
      <w:proofErr w:type="spellStart"/>
      <w:r w:rsidRPr="009B0031">
        <w:rPr>
          <w:rFonts w:ascii="Times New Roman" w:hAnsi="Times New Roman" w:cs="Times New Roman"/>
        </w:rPr>
        <w:t>freedoms</w:t>
      </w:r>
      <w:proofErr w:type="spellEnd"/>
      <w:r w:rsidRPr="009B0031">
        <w:rPr>
          <w:rFonts w:ascii="Times New Roman" w:hAnsi="Times New Roman" w:cs="Times New Roman"/>
        </w:rPr>
        <w:t xml:space="preserve"> </w:t>
      </w:r>
      <w:proofErr w:type="spellStart"/>
      <w:r w:rsidRPr="009B0031">
        <w:rPr>
          <w:rFonts w:ascii="Times New Roman" w:hAnsi="Times New Roman" w:cs="Times New Roman"/>
        </w:rPr>
        <w:t>impact</w:t>
      </w:r>
      <w:proofErr w:type="spellEnd"/>
      <w:r w:rsidRPr="009B0031">
        <w:rPr>
          <w:rFonts w:ascii="Times New Roman" w:hAnsi="Times New Roman" w:cs="Times New Roman"/>
        </w:rPr>
        <w:t xml:space="preserve"> </w:t>
      </w:r>
      <w:proofErr w:type="spellStart"/>
      <w:r w:rsidRPr="009B0031">
        <w:rPr>
          <w:rFonts w:ascii="Times New Roman" w:hAnsi="Times New Roman" w:cs="Times New Roman"/>
        </w:rPr>
        <w:t>on</w:t>
      </w:r>
      <w:proofErr w:type="spellEnd"/>
      <w:r w:rsidRPr="009B0031">
        <w:rPr>
          <w:rFonts w:ascii="Times New Roman" w:hAnsi="Times New Roman" w:cs="Times New Roman"/>
        </w:rPr>
        <w:t xml:space="preserve"> </w:t>
      </w:r>
      <w:proofErr w:type="spellStart"/>
      <w:r w:rsidRPr="009B0031">
        <w:rPr>
          <w:rFonts w:ascii="Times New Roman" w:hAnsi="Times New Roman" w:cs="Times New Roman"/>
        </w:rPr>
        <w:t>national</w:t>
      </w:r>
      <w:proofErr w:type="spellEnd"/>
      <w:r w:rsidRPr="009B0031">
        <w:rPr>
          <w:rFonts w:ascii="Times New Roman" w:hAnsi="Times New Roman" w:cs="Times New Roman"/>
        </w:rPr>
        <w:t xml:space="preserve"> </w:t>
      </w:r>
      <w:proofErr w:type="spellStart"/>
      <w:r w:rsidRPr="009B0031">
        <w:rPr>
          <w:rFonts w:ascii="Times New Roman" w:hAnsi="Times New Roman" w:cs="Times New Roman"/>
        </w:rPr>
        <w:t>legislators</w:t>
      </w:r>
      <w:proofErr w:type="spellEnd"/>
      <w:r w:rsidRPr="009B0031">
        <w:rPr>
          <w:rFonts w:ascii="Times New Roman" w:hAnsi="Times New Roman" w:cs="Times New Roman"/>
        </w:rPr>
        <w:t xml:space="preserve">’ </w:t>
      </w:r>
      <w:proofErr w:type="spellStart"/>
      <w:r w:rsidRPr="009B0031">
        <w:rPr>
          <w:rFonts w:ascii="Times New Roman" w:hAnsi="Times New Roman" w:cs="Times New Roman"/>
        </w:rPr>
        <w:t>choices</w:t>
      </w:r>
      <w:proofErr w:type="spellEnd"/>
      <w:r w:rsidRPr="009B0031">
        <w:rPr>
          <w:rFonts w:ascii="Times New Roman" w:hAnsi="Times New Roman" w:cs="Times New Roman"/>
        </w:rPr>
        <w:t xml:space="preserve"> in </w:t>
      </w:r>
      <w:proofErr w:type="spellStart"/>
      <w:r w:rsidRPr="009B0031">
        <w:rPr>
          <w:rFonts w:ascii="Times New Roman" w:hAnsi="Times New Roman" w:cs="Times New Roman"/>
        </w:rPr>
        <w:t>matters</w:t>
      </w:r>
      <w:proofErr w:type="spellEnd"/>
      <w:r w:rsidRPr="009B0031">
        <w:rPr>
          <w:rFonts w:ascii="Times New Roman" w:hAnsi="Times New Roman" w:cs="Times New Roman"/>
        </w:rPr>
        <w:t xml:space="preserve"> of </w:t>
      </w:r>
      <w:proofErr w:type="spellStart"/>
      <w:r w:rsidRPr="009B0031">
        <w:rPr>
          <w:rFonts w:ascii="Times New Roman" w:hAnsi="Times New Roman" w:cs="Times New Roman"/>
        </w:rPr>
        <w:t>taxation</w:t>
      </w:r>
      <w:proofErr w:type="spellEnd"/>
      <w:r w:rsidRPr="009B0031">
        <w:rPr>
          <w:rFonts w:ascii="Times New Roman" w:hAnsi="Times New Roman" w:cs="Times New Roman"/>
        </w:rPr>
        <w:t xml:space="preserve">. The </w:t>
      </w:r>
      <w:proofErr w:type="spellStart"/>
      <w:r w:rsidRPr="009B0031">
        <w:rPr>
          <w:rFonts w:ascii="Times New Roman" w:hAnsi="Times New Roman" w:cs="Times New Roman"/>
        </w:rPr>
        <w:t>course</w:t>
      </w:r>
      <w:proofErr w:type="spellEnd"/>
      <w:r w:rsidRPr="009B0031">
        <w:rPr>
          <w:rFonts w:ascii="Times New Roman" w:hAnsi="Times New Roman" w:cs="Times New Roman"/>
        </w:rPr>
        <w:t xml:space="preserve"> </w:t>
      </w:r>
      <w:proofErr w:type="spellStart"/>
      <w:r w:rsidRPr="009B0031">
        <w:rPr>
          <w:rFonts w:ascii="Times New Roman" w:hAnsi="Times New Roman" w:cs="Times New Roman"/>
        </w:rPr>
        <w:t>focuses</w:t>
      </w:r>
      <w:proofErr w:type="spellEnd"/>
      <w:r w:rsidRPr="009B0031">
        <w:rPr>
          <w:rFonts w:ascii="Times New Roman" w:hAnsi="Times New Roman" w:cs="Times New Roman"/>
        </w:rPr>
        <w:t xml:space="preserve"> </w:t>
      </w:r>
      <w:proofErr w:type="spellStart"/>
      <w:r w:rsidRPr="009B0031">
        <w:rPr>
          <w:rFonts w:ascii="Times New Roman" w:hAnsi="Times New Roman" w:cs="Times New Roman"/>
        </w:rPr>
        <w:t>on</w:t>
      </w:r>
      <w:proofErr w:type="spellEnd"/>
      <w:r w:rsidRPr="009B0031">
        <w:rPr>
          <w:rFonts w:ascii="Times New Roman" w:hAnsi="Times New Roman" w:cs="Times New Roman"/>
        </w:rPr>
        <w:t xml:space="preserve"> </w:t>
      </w:r>
      <w:proofErr w:type="spellStart"/>
      <w:r w:rsidRPr="009B0031">
        <w:rPr>
          <w:rFonts w:ascii="Times New Roman" w:hAnsi="Times New Roman" w:cs="Times New Roman"/>
        </w:rPr>
        <w:t>the</w:t>
      </w:r>
      <w:proofErr w:type="spellEnd"/>
      <w:r w:rsidRPr="009B0031">
        <w:rPr>
          <w:rFonts w:ascii="Times New Roman" w:hAnsi="Times New Roman" w:cs="Times New Roman"/>
        </w:rPr>
        <w:t xml:space="preserve"> </w:t>
      </w:r>
      <w:proofErr w:type="spellStart"/>
      <w:r w:rsidRPr="009B0031">
        <w:rPr>
          <w:rFonts w:ascii="Times New Roman" w:hAnsi="Times New Roman" w:cs="Times New Roman"/>
        </w:rPr>
        <w:t>presentation</w:t>
      </w:r>
      <w:proofErr w:type="spellEnd"/>
      <w:r w:rsidRPr="009B0031">
        <w:rPr>
          <w:rFonts w:ascii="Times New Roman" w:hAnsi="Times New Roman" w:cs="Times New Roman"/>
        </w:rPr>
        <w:t xml:space="preserve"> of </w:t>
      </w:r>
      <w:proofErr w:type="spellStart"/>
      <w:r w:rsidRPr="009B0031">
        <w:rPr>
          <w:rFonts w:ascii="Times New Roman" w:hAnsi="Times New Roman" w:cs="Times New Roman"/>
        </w:rPr>
        <w:t>the</w:t>
      </w:r>
      <w:proofErr w:type="spellEnd"/>
      <w:r w:rsidRPr="009B0031">
        <w:rPr>
          <w:rFonts w:ascii="Times New Roman" w:hAnsi="Times New Roman" w:cs="Times New Roman"/>
        </w:rPr>
        <w:t xml:space="preserve"> </w:t>
      </w:r>
      <w:proofErr w:type="spellStart"/>
      <w:r w:rsidRPr="009B0031">
        <w:rPr>
          <w:rFonts w:ascii="Times New Roman" w:hAnsi="Times New Roman" w:cs="Times New Roman"/>
        </w:rPr>
        <w:t>recent</w:t>
      </w:r>
      <w:proofErr w:type="spellEnd"/>
      <w:r w:rsidRPr="009B0031">
        <w:rPr>
          <w:rFonts w:ascii="Times New Roman" w:hAnsi="Times New Roman" w:cs="Times New Roman"/>
        </w:rPr>
        <w:t xml:space="preserve"> </w:t>
      </w:r>
      <w:proofErr w:type="spellStart"/>
      <w:r w:rsidRPr="009B0031">
        <w:rPr>
          <w:rFonts w:ascii="Times New Roman" w:hAnsi="Times New Roman" w:cs="Times New Roman"/>
        </w:rPr>
        <w:t>case</w:t>
      </w:r>
      <w:proofErr w:type="spellEnd"/>
      <w:r w:rsidRPr="009B0031">
        <w:rPr>
          <w:rFonts w:ascii="Times New Roman" w:hAnsi="Times New Roman" w:cs="Times New Roman"/>
        </w:rPr>
        <w:t xml:space="preserve"> </w:t>
      </w:r>
      <w:proofErr w:type="spellStart"/>
      <w:r w:rsidRPr="009B0031">
        <w:rPr>
          <w:rFonts w:ascii="Times New Roman" w:hAnsi="Times New Roman" w:cs="Times New Roman"/>
        </w:rPr>
        <w:t>law</w:t>
      </w:r>
      <w:proofErr w:type="spellEnd"/>
      <w:r w:rsidRPr="009B0031">
        <w:rPr>
          <w:rFonts w:ascii="Times New Roman" w:hAnsi="Times New Roman" w:cs="Times New Roman"/>
        </w:rPr>
        <w:t xml:space="preserve"> in </w:t>
      </w:r>
      <w:proofErr w:type="spellStart"/>
      <w:r w:rsidRPr="009B0031">
        <w:rPr>
          <w:rFonts w:ascii="Times New Roman" w:hAnsi="Times New Roman" w:cs="Times New Roman"/>
        </w:rPr>
        <w:t>the</w:t>
      </w:r>
      <w:proofErr w:type="spellEnd"/>
      <w:r w:rsidRPr="009B0031">
        <w:rPr>
          <w:rFonts w:ascii="Times New Roman" w:hAnsi="Times New Roman" w:cs="Times New Roman"/>
        </w:rPr>
        <w:t xml:space="preserve"> </w:t>
      </w:r>
      <w:proofErr w:type="spellStart"/>
      <w:r w:rsidRPr="009B0031">
        <w:rPr>
          <w:rFonts w:ascii="Times New Roman" w:hAnsi="Times New Roman" w:cs="Times New Roman"/>
        </w:rPr>
        <w:t>field</w:t>
      </w:r>
      <w:proofErr w:type="spellEnd"/>
      <w:r w:rsidRPr="009B0031">
        <w:rPr>
          <w:rFonts w:ascii="Times New Roman" w:hAnsi="Times New Roman" w:cs="Times New Roman"/>
        </w:rPr>
        <w:t xml:space="preserve"> of </w:t>
      </w:r>
      <w:proofErr w:type="spellStart"/>
      <w:r w:rsidRPr="009B0031">
        <w:rPr>
          <w:rFonts w:ascii="Times New Roman" w:hAnsi="Times New Roman" w:cs="Times New Roman"/>
        </w:rPr>
        <w:t>direct</w:t>
      </w:r>
      <w:proofErr w:type="spellEnd"/>
      <w:r w:rsidRPr="009B0031">
        <w:rPr>
          <w:rFonts w:ascii="Times New Roman" w:hAnsi="Times New Roman" w:cs="Times New Roman"/>
        </w:rPr>
        <w:t xml:space="preserve"> </w:t>
      </w:r>
      <w:proofErr w:type="spellStart"/>
      <w:r w:rsidRPr="009B0031">
        <w:rPr>
          <w:rFonts w:ascii="Times New Roman" w:hAnsi="Times New Roman" w:cs="Times New Roman"/>
        </w:rPr>
        <w:t>taxation</w:t>
      </w:r>
      <w:proofErr w:type="spellEnd"/>
      <w:r w:rsidRPr="009B0031">
        <w:rPr>
          <w:rFonts w:ascii="Times New Roman" w:hAnsi="Times New Roman" w:cs="Times New Roman"/>
        </w:rPr>
        <w:t xml:space="preserve">. The </w:t>
      </w:r>
      <w:proofErr w:type="spellStart"/>
      <w:r w:rsidRPr="009B0031">
        <w:rPr>
          <w:rFonts w:ascii="Times New Roman" w:hAnsi="Times New Roman" w:cs="Times New Roman"/>
        </w:rPr>
        <w:t>aim</w:t>
      </w:r>
      <w:proofErr w:type="spellEnd"/>
      <w:r w:rsidRPr="009B0031">
        <w:rPr>
          <w:rFonts w:ascii="Times New Roman" w:hAnsi="Times New Roman" w:cs="Times New Roman"/>
        </w:rPr>
        <w:t xml:space="preserve"> is </w:t>
      </w:r>
      <w:proofErr w:type="spellStart"/>
      <w:r w:rsidRPr="009B0031">
        <w:rPr>
          <w:rFonts w:ascii="Times New Roman" w:hAnsi="Times New Roman" w:cs="Times New Roman"/>
        </w:rPr>
        <w:t>to</w:t>
      </w:r>
      <w:proofErr w:type="spellEnd"/>
      <w:r w:rsidRPr="009B0031">
        <w:rPr>
          <w:rFonts w:ascii="Times New Roman" w:hAnsi="Times New Roman" w:cs="Times New Roman"/>
        </w:rPr>
        <w:t xml:space="preserve"> </w:t>
      </w:r>
      <w:proofErr w:type="spellStart"/>
      <w:r w:rsidRPr="009B0031">
        <w:rPr>
          <w:rFonts w:ascii="Times New Roman" w:hAnsi="Times New Roman" w:cs="Times New Roman"/>
        </w:rPr>
        <w:t>explain</w:t>
      </w:r>
      <w:proofErr w:type="spellEnd"/>
      <w:r w:rsidRPr="009B0031">
        <w:rPr>
          <w:rFonts w:ascii="Times New Roman" w:hAnsi="Times New Roman" w:cs="Times New Roman"/>
        </w:rPr>
        <w:t xml:space="preserve"> </w:t>
      </w:r>
      <w:proofErr w:type="spellStart"/>
      <w:r w:rsidRPr="009B0031">
        <w:rPr>
          <w:rFonts w:ascii="Times New Roman" w:hAnsi="Times New Roman" w:cs="Times New Roman"/>
        </w:rPr>
        <w:t>the</w:t>
      </w:r>
      <w:proofErr w:type="spellEnd"/>
      <w:r w:rsidRPr="009B0031">
        <w:rPr>
          <w:rFonts w:ascii="Times New Roman" w:hAnsi="Times New Roman" w:cs="Times New Roman"/>
        </w:rPr>
        <w:t xml:space="preserve"> </w:t>
      </w:r>
      <w:proofErr w:type="spellStart"/>
      <w:r w:rsidRPr="009B0031">
        <w:rPr>
          <w:rFonts w:ascii="Times New Roman" w:hAnsi="Times New Roman" w:cs="Times New Roman"/>
        </w:rPr>
        <w:t>reasoning</w:t>
      </w:r>
      <w:proofErr w:type="spellEnd"/>
      <w:r w:rsidRPr="009B0031">
        <w:rPr>
          <w:rFonts w:ascii="Times New Roman" w:hAnsi="Times New Roman" w:cs="Times New Roman"/>
        </w:rPr>
        <w:t xml:space="preserve"> of </w:t>
      </w:r>
      <w:proofErr w:type="spellStart"/>
      <w:r w:rsidRPr="009B0031">
        <w:rPr>
          <w:rFonts w:ascii="Times New Roman" w:hAnsi="Times New Roman" w:cs="Times New Roman"/>
        </w:rPr>
        <w:t>the</w:t>
      </w:r>
      <w:proofErr w:type="spellEnd"/>
      <w:r w:rsidRPr="009B0031">
        <w:rPr>
          <w:rFonts w:ascii="Times New Roman" w:hAnsi="Times New Roman" w:cs="Times New Roman"/>
        </w:rPr>
        <w:t xml:space="preserve"> </w:t>
      </w:r>
      <w:proofErr w:type="spellStart"/>
      <w:r w:rsidRPr="009B0031">
        <w:rPr>
          <w:rFonts w:ascii="Times New Roman" w:hAnsi="Times New Roman" w:cs="Times New Roman"/>
        </w:rPr>
        <w:t>Court</w:t>
      </w:r>
      <w:proofErr w:type="spellEnd"/>
      <w:r w:rsidRPr="009B0031">
        <w:rPr>
          <w:rFonts w:ascii="Times New Roman" w:hAnsi="Times New Roman" w:cs="Times New Roman"/>
        </w:rPr>
        <w:t xml:space="preserve"> </w:t>
      </w:r>
      <w:proofErr w:type="spellStart"/>
      <w:r w:rsidRPr="009B0031">
        <w:rPr>
          <w:rFonts w:ascii="Times New Roman" w:hAnsi="Times New Roman" w:cs="Times New Roman"/>
        </w:rPr>
        <w:t>as</w:t>
      </w:r>
      <w:proofErr w:type="spellEnd"/>
      <w:r w:rsidRPr="009B0031">
        <w:rPr>
          <w:rFonts w:ascii="Times New Roman" w:hAnsi="Times New Roman" w:cs="Times New Roman"/>
        </w:rPr>
        <w:t xml:space="preserve"> </w:t>
      </w:r>
      <w:proofErr w:type="spellStart"/>
      <w:r w:rsidRPr="009B0031">
        <w:rPr>
          <w:rFonts w:ascii="Times New Roman" w:hAnsi="Times New Roman" w:cs="Times New Roman"/>
        </w:rPr>
        <w:t>well</w:t>
      </w:r>
      <w:proofErr w:type="spellEnd"/>
      <w:r w:rsidRPr="009B0031">
        <w:rPr>
          <w:rFonts w:ascii="Times New Roman" w:hAnsi="Times New Roman" w:cs="Times New Roman"/>
        </w:rPr>
        <w:t xml:space="preserve"> </w:t>
      </w:r>
      <w:proofErr w:type="spellStart"/>
      <w:r w:rsidRPr="009B0031">
        <w:rPr>
          <w:rFonts w:ascii="Times New Roman" w:hAnsi="Times New Roman" w:cs="Times New Roman"/>
        </w:rPr>
        <w:t>as</w:t>
      </w:r>
      <w:proofErr w:type="spellEnd"/>
      <w:r w:rsidRPr="009B0031">
        <w:rPr>
          <w:rFonts w:ascii="Times New Roman" w:hAnsi="Times New Roman" w:cs="Times New Roman"/>
        </w:rPr>
        <w:t xml:space="preserve"> </w:t>
      </w:r>
      <w:proofErr w:type="spellStart"/>
      <w:r w:rsidRPr="009B0031">
        <w:rPr>
          <w:rFonts w:ascii="Times New Roman" w:hAnsi="Times New Roman" w:cs="Times New Roman"/>
        </w:rPr>
        <w:t>to</w:t>
      </w:r>
      <w:proofErr w:type="spellEnd"/>
      <w:r w:rsidRPr="009B0031">
        <w:rPr>
          <w:rFonts w:ascii="Times New Roman" w:hAnsi="Times New Roman" w:cs="Times New Roman"/>
        </w:rPr>
        <w:t xml:space="preserve"> </w:t>
      </w:r>
      <w:proofErr w:type="spellStart"/>
      <w:r w:rsidRPr="009B0031">
        <w:rPr>
          <w:rFonts w:ascii="Times New Roman" w:hAnsi="Times New Roman" w:cs="Times New Roman"/>
        </w:rPr>
        <w:t>identify</w:t>
      </w:r>
      <w:proofErr w:type="spellEnd"/>
      <w:r w:rsidRPr="009B0031">
        <w:rPr>
          <w:rFonts w:ascii="Times New Roman" w:hAnsi="Times New Roman" w:cs="Times New Roman"/>
        </w:rPr>
        <w:t xml:space="preserve"> </w:t>
      </w:r>
      <w:proofErr w:type="spellStart"/>
      <w:r w:rsidRPr="009B0031">
        <w:rPr>
          <w:rFonts w:ascii="Times New Roman" w:hAnsi="Times New Roman" w:cs="Times New Roman"/>
        </w:rPr>
        <w:t>common</w:t>
      </w:r>
      <w:proofErr w:type="spellEnd"/>
      <w:r w:rsidRPr="009B0031">
        <w:rPr>
          <w:rFonts w:ascii="Times New Roman" w:hAnsi="Times New Roman" w:cs="Times New Roman"/>
        </w:rPr>
        <w:t xml:space="preserve"> </w:t>
      </w:r>
      <w:proofErr w:type="spellStart"/>
      <w:r w:rsidRPr="009B0031">
        <w:rPr>
          <w:rFonts w:ascii="Times New Roman" w:hAnsi="Times New Roman" w:cs="Times New Roman"/>
        </w:rPr>
        <w:t>lines</w:t>
      </w:r>
      <w:proofErr w:type="spellEnd"/>
      <w:r w:rsidRPr="009B0031">
        <w:rPr>
          <w:rFonts w:ascii="Times New Roman" w:hAnsi="Times New Roman" w:cs="Times New Roman"/>
        </w:rPr>
        <w:t xml:space="preserve"> in </w:t>
      </w:r>
      <w:proofErr w:type="spellStart"/>
      <w:r w:rsidRPr="009B0031">
        <w:rPr>
          <w:rFonts w:ascii="Times New Roman" w:hAnsi="Times New Roman" w:cs="Times New Roman"/>
        </w:rPr>
        <w:t>its</w:t>
      </w:r>
      <w:proofErr w:type="spellEnd"/>
      <w:r w:rsidRPr="009B0031">
        <w:rPr>
          <w:rFonts w:ascii="Times New Roman" w:hAnsi="Times New Roman" w:cs="Times New Roman"/>
        </w:rPr>
        <w:t xml:space="preserve"> decisions. </w:t>
      </w:r>
    </w:p>
    <w:p w:rsidR="009B0031" w:rsidRPr="009B0031" w:rsidRDefault="009B0031" w:rsidP="009B0031">
      <w:pPr>
        <w:rPr>
          <w:rFonts w:ascii="Times New Roman" w:hAnsi="Times New Roman" w:cs="Times New Roman"/>
          <w:b/>
          <w:i/>
        </w:rPr>
      </w:pPr>
      <w:r w:rsidRPr="009B0031">
        <w:rPr>
          <w:rFonts w:ascii="Times New Roman" w:hAnsi="Times New Roman" w:cs="Times New Roman"/>
          <w:b/>
          <w:i/>
        </w:rPr>
        <w:t xml:space="preserve">Exchange of </w:t>
      </w:r>
      <w:proofErr w:type="spellStart"/>
      <w:r w:rsidRPr="009B0031">
        <w:rPr>
          <w:rFonts w:ascii="Times New Roman" w:hAnsi="Times New Roman" w:cs="Times New Roman"/>
          <w:b/>
          <w:i/>
        </w:rPr>
        <w:t>information</w:t>
      </w:r>
      <w:proofErr w:type="spellEnd"/>
    </w:p>
    <w:p w:rsidR="009B0031" w:rsidRPr="009B0031" w:rsidRDefault="009B0031" w:rsidP="009B0031">
      <w:pPr>
        <w:rPr>
          <w:rFonts w:ascii="Times New Roman" w:hAnsi="Times New Roman" w:cs="Times New Roman"/>
        </w:rPr>
      </w:pPr>
      <w:r w:rsidRPr="009B0031">
        <w:rPr>
          <w:rFonts w:ascii="Times New Roman" w:hAnsi="Times New Roman" w:cs="Times New Roman"/>
        </w:rPr>
        <w:t xml:space="preserve">In a </w:t>
      </w:r>
      <w:proofErr w:type="spellStart"/>
      <w:r w:rsidRPr="009B0031">
        <w:rPr>
          <w:rFonts w:ascii="Times New Roman" w:hAnsi="Times New Roman" w:cs="Times New Roman"/>
        </w:rPr>
        <w:t>globalized</w:t>
      </w:r>
      <w:proofErr w:type="spellEnd"/>
      <w:r w:rsidRPr="009B0031">
        <w:rPr>
          <w:rFonts w:ascii="Times New Roman" w:hAnsi="Times New Roman" w:cs="Times New Roman"/>
        </w:rPr>
        <w:t xml:space="preserve"> </w:t>
      </w:r>
      <w:proofErr w:type="spellStart"/>
      <w:r w:rsidRPr="009B0031">
        <w:rPr>
          <w:rFonts w:ascii="Times New Roman" w:hAnsi="Times New Roman" w:cs="Times New Roman"/>
        </w:rPr>
        <w:t>tax</w:t>
      </w:r>
      <w:proofErr w:type="spellEnd"/>
      <w:r w:rsidRPr="009B0031">
        <w:rPr>
          <w:rFonts w:ascii="Times New Roman" w:hAnsi="Times New Roman" w:cs="Times New Roman"/>
        </w:rPr>
        <w:t xml:space="preserve"> </w:t>
      </w:r>
      <w:proofErr w:type="spellStart"/>
      <w:r w:rsidRPr="009B0031">
        <w:rPr>
          <w:rFonts w:ascii="Times New Roman" w:hAnsi="Times New Roman" w:cs="Times New Roman"/>
        </w:rPr>
        <w:t>world</w:t>
      </w:r>
      <w:proofErr w:type="spellEnd"/>
      <w:r w:rsidRPr="009B0031">
        <w:rPr>
          <w:rFonts w:ascii="Times New Roman" w:hAnsi="Times New Roman" w:cs="Times New Roman"/>
        </w:rPr>
        <w:t xml:space="preserve">, </w:t>
      </w:r>
      <w:proofErr w:type="spellStart"/>
      <w:r w:rsidRPr="009B0031">
        <w:rPr>
          <w:rFonts w:ascii="Times New Roman" w:hAnsi="Times New Roman" w:cs="Times New Roman"/>
        </w:rPr>
        <w:t>the</w:t>
      </w:r>
      <w:proofErr w:type="spellEnd"/>
      <w:r w:rsidRPr="009B0031">
        <w:rPr>
          <w:rFonts w:ascii="Times New Roman" w:hAnsi="Times New Roman" w:cs="Times New Roman"/>
        </w:rPr>
        <w:t xml:space="preserve"> </w:t>
      </w:r>
      <w:proofErr w:type="spellStart"/>
      <w:r w:rsidRPr="009B0031">
        <w:rPr>
          <w:rFonts w:ascii="Times New Roman" w:hAnsi="Times New Roman" w:cs="Times New Roman"/>
        </w:rPr>
        <w:t>national</w:t>
      </w:r>
      <w:proofErr w:type="spellEnd"/>
      <w:r w:rsidRPr="009B0031">
        <w:rPr>
          <w:rFonts w:ascii="Times New Roman" w:hAnsi="Times New Roman" w:cs="Times New Roman"/>
        </w:rPr>
        <w:t xml:space="preserve"> </w:t>
      </w:r>
      <w:proofErr w:type="spellStart"/>
      <w:r w:rsidRPr="009B0031">
        <w:rPr>
          <w:rFonts w:ascii="Times New Roman" w:hAnsi="Times New Roman" w:cs="Times New Roman"/>
        </w:rPr>
        <w:t>means</w:t>
      </w:r>
      <w:proofErr w:type="spellEnd"/>
      <w:r w:rsidRPr="009B0031">
        <w:rPr>
          <w:rFonts w:ascii="Times New Roman" w:hAnsi="Times New Roman" w:cs="Times New Roman"/>
        </w:rPr>
        <w:t xml:space="preserve"> of </w:t>
      </w:r>
      <w:proofErr w:type="spellStart"/>
      <w:r w:rsidRPr="009B0031">
        <w:rPr>
          <w:rFonts w:ascii="Times New Roman" w:hAnsi="Times New Roman" w:cs="Times New Roman"/>
        </w:rPr>
        <w:t>the</w:t>
      </w:r>
      <w:proofErr w:type="spellEnd"/>
      <w:r w:rsidRPr="009B0031">
        <w:rPr>
          <w:rFonts w:ascii="Times New Roman" w:hAnsi="Times New Roman" w:cs="Times New Roman"/>
        </w:rPr>
        <w:t xml:space="preserve"> </w:t>
      </w:r>
      <w:proofErr w:type="spellStart"/>
      <w:r w:rsidRPr="009B0031">
        <w:rPr>
          <w:rFonts w:ascii="Times New Roman" w:hAnsi="Times New Roman" w:cs="Times New Roman"/>
        </w:rPr>
        <w:t>tax</w:t>
      </w:r>
      <w:proofErr w:type="spellEnd"/>
      <w:r w:rsidRPr="009B0031">
        <w:rPr>
          <w:rFonts w:ascii="Times New Roman" w:hAnsi="Times New Roman" w:cs="Times New Roman"/>
        </w:rPr>
        <w:t xml:space="preserve"> </w:t>
      </w:r>
      <w:proofErr w:type="spellStart"/>
      <w:r w:rsidRPr="009B0031">
        <w:rPr>
          <w:rFonts w:ascii="Times New Roman" w:hAnsi="Times New Roman" w:cs="Times New Roman"/>
        </w:rPr>
        <w:t>authorities</w:t>
      </w:r>
      <w:proofErr w:type="spellEnd"/>
      <w:r w:rsidRPr="009B0031">
        <w:rPr>
          <w:rFonts w:ascii="Times New Roman" w:hAnsi="Times New Roman" w:cs="Times New Roman"/>
        </w:rPr>
        <w:t xml:space="preserve"> </w:t>
      </w:r>
      <w:proofErr w:type="spellStart"/>
      <w:r w:rsidRPr="009B0031">
        <w:rPr>
          <w:rFonts w:ascii="Times New Roman" w:hAnsi="Times New Roman" w:cs="Times New Roman"/>
        </w:rPr>
        <w:t>are</w:t>
      </w:r>
      <w:proofErr w:type="spellEnd"/>
      <w:r w:rsidRPr="009B0031">
        <w:rPr>
          <w:rFonts w:ascii="Times New Roman" w:hAnsi="Times New Roman" w:cs="Times New Roman"/>
        </w:rPr>
        <w:t xml:space="preserve"> </w:t>
      </w:r>
      <w:proofErr w:type="gramStart"/>
      <w:r w:rsidRPr="009B0031">
        <w:rPr>
          <w:rFonts w:ascii="Times New Roman" w:hAnsi="Times New Roman" w:cs="Times New Roman"/>
        </w:rPr>
        <w:t>limited</w:t>
      </w:r>
      <w:proofErr w:type="gramEnd"/>
      <w:r w:rsidRPr="009B0031">
        <w:rPr>
          <w:rFonts w:ascii="Times New Roman" w:hAnsi="Times New Roman" w:cs="Times New Roman"/>
        </w:rPr>
        <w:t xml:space="preserve"> and </w:t>
      </w:r>
      <w:proofErr w:type="spellStart"/>
      <w:r w:rsidRPr="009B0031">
        <w:rPr>
          <w:rFonts w:ascii="Times New Roman" w:hAnsi="Times New Roman" w:cs="Times New Roman"/>
        </w:rPr>
        <w:t>are</w:t>
      </w:r>
      <w:proofErr w:type="spellEnd"/>
      <w:r w:rsidRPr="009B0031">
        <w:rPr>
          <w:rFonts w:ascii="Times New Roman" w:hAnsi="Times New Roman" w:cs="Times New Roman"/>
        </w:rPr>
        <w:t xml:space="preserve"> </w:t>
      </w:r>
      <w:proofErr w:type="spellStart"/>
      <w:r w:rsidRPr="009B0031">
        <w:rPr>
          <w:rFonts w:ascii="Times New Roman" w:hAnsi="Times New Roman" w:cs="Times New Roman"/>
        </w:rPr>
        <w:t>not</w:t>
      </w:r>
      <w:proofErr w:type="spellEnd"/>
      <w:r w:rsidRPr="009B0031">
        <w:rPr>
          <w:rFonts w:ascii="Times New Roman" w:hAnsi="Times New Roman" w:cs="Times New Roman"/>
        </w:rPr>
        <w:t xml:space="preserve"> </w:t>
      </w:r>
      <w:proofErr w:type="spellStart"/>
      <w:r w:rsidRPr="009B0031">
        <w:rPr>
          <w:rFonts w:ascii="Times New Roman" w:hAnsi="Times New Roman" w:cs="Times New Roman"/>
        </w:rPr>
        <w:t>sufficient</w:t>
      </w:r>
      <w:proofErr w:type="spellEnd"/>
      <w:r w:rsidRPr="009B0031">
        <w:rPr>
          <w:rFonts w:ascii="Times New Roman" w:hAnsi="Times New Roman" w:cs="Times New Roman"/>
        </w:rPr>
        <w:t xml:space="preserve"> </w:t>
      </w:r>
      <w:proofErr w:type="spellStart"/>
      <w:r w:rsidRPr="009B0031">
        <w:rPr>
          <w:rFonts w:ascii="Times New Roman" w:hAnsi="Times New Roman" w:cs="Times New Roman"/>
        </w:rPr>
        <w:t>to</w:t>
      </w:r>
      <w:proofErr w:type="spellEnd"/>
      <w:r w:rsidRPr="009B0031">
        <w:rPr>
          <w:rFonts w:ascii="Times New Roman" w:hAnsi="Times New Roman" w:cs="Times New Roman"/>
        </w:rPr>
        <w:t xml:space="preserve"> </w:t>
      </w:r>
      <w:proofErr w:type="spellStart"/>
      <w:r w:rsidRPr="009B0031">
        <w:rPr>
          <w:rFonts w:ascii="Times New Roman" w:hAnsi="Times New Roman" w:cs="Times New Roman"/>
        </w:rPr>
        <w:t>realize</w:t>
      </w:r>
      <w:proofErr w:type="spellEnd"/>
      <w:r w:rsidRPr="009B0031">
        <w:rPr>
          <w:rFonts w:ascii="Times New Roman" w:hAnsi="Times New Roman" w:cs="Times New Roman"/>
        </w:rPr>
        <w:t xml:space="preserve"> </w:t>
      </w:r>
      <w:proofErr w:type="spellStart"/>
      <w:r w:rsidRPr="009B0031">
        <w:rPr>
          <w:rFonts w:ascii="Times New Roman" w:hAnsi="Times New Roman" w:cs="Times New Roman"/>
        </w:rPr>
        <w:t>the</w:t>
      </w:r>
      <w:proofErr w:type="spellEnd"/>
      <w:r w:rsidRPr="009B0031">
        <w:rPr>
          <w:rFonts w:ascii="Times New Roman" w:hAnsi="Times New Roman" w:cs="Times New Roman"/>
        </w:rPr>
        <w:t xml:space="preserve"> </w:t>
      </w:r>
      <w:proofErr w:type="spellStart"/>
      <w:r w:rsidRPr="009B0031">
        <w:rPr>
          <w:rFonts w:ascii="Times New Roman" w:hAnsi="Times New Roman" w:cs="Times New Roman"/>
        </w:rPr>
        <w:t>tax</w:t>
      </w:r>
      <w:proofErr w:type="spellEnd"/>
      <w:r w:rsidRPr="009B0031">
        <w:rPr>
          <w:rFonts w:ascii="Times New Roman" w:hAnsi="Times New Roman" w:cs="Times New Roman"/>
        </w:rPr>
        <w:t xml:space="preserve"> </w:t>
      </w:r>
      <w:proofErr w:type="spellStart"/>
      <w:r w:rsidRPr="009B0031">
        <w:rPr>
          <w:rFonts w:ascii="Times New Roman" w:hAnsi="Times New Roman" w:cs="Times New Roman"/>
        </w:rPr>
        <w:t>claims</w:t>
      </w:r>
      <w:proofErr w:type="spellEnd"/>
      <w:r w:rsidRPr="009B0031">
        <w:rPr>
          <w:rFonts w:ascii="Times New Roman" w:hAnsi="Times New Roman" w:cs="Times New Roman"/>
        </w:rPr>
        <w:t xml:space="preserve">. An </w:t>
      </w:r>
      <w:proofErr w:type="spellStart"/>
      <w:r w:rsidRPr="009B0031">
        <w:rPr>
          <w:rFonts w:ascii="Times New Roman" w:hAnsi="Times New Roman" w:cs="Times New Roman"/>
        </w:rPr>
        <w:t>increasing</w:t>
      </w:r>
      <w:proofErr w:type="spellEnd"/>
      <w:r w:rsidRPr="009B0031">
        <w:rPr>
          <w:rFonts w:ascii="Times New Roman" w:hAnsi="Times New Roman" w:cs="Times New Roman"/>
        </w:rPr>
        <w:t xml:space="preserve"> </w:t>
      </w:r>
      <w:proofErr w:type="spellStart"/>
      <w:r w:rsidRPr="009B0031">
        <w:rPr>
          <w:rFonts w:ascii="Times New Roman" w:hAnsi="Times New Roman" w:cs="Times New Roman"/>
        </w:rPr>
        <w:t>number</w:t>
      </w:r>
      <w:proofErr w:type="spellEnd"/>
      <w:r w:rsidRPr="009B0031">
        <w:rPr>
          <w:rFonts w:ascii="Times New Roman" w:hAnsi="Times New Roman" w:cs="Times New Roman"/>
        </w:rPr>
        <w:t xml:space="preserve"> of </w:t>
      </w:r>
      <w:proofErr w:type="spellStart"/>
      <w:r w:rsidRPr="009B0031">
        <w:rPr>
          <w:rFonts w:ascii="Times New Roman" w:hAnsi="Times New Roman" w:cs="Times New Roman"/>
        </w:rPr>
        <w:t>legal</w:t>
      </w:r>
      <w:proofErr w:type="spellEnd"/>
      <w:r w:rsidRPr="009B0031">
        <w:rPr>
          <w:rFonts w:ascii="Times New Roman" w:hAnsi="Times New Roman" w:cs="Times New Roman"/>
        </w:rPr>
        <w:t xml:space="preserve"> </w:t>
      </w:r>
      <w:proofErr w:type="spellStart"/>
      <w:r w:rsidRPr="009B0031">
        <w:rPr>
          <w:rFonts w:ascii="Times New Roman" w:hAnsi="Times New Roman" w:cs="Times New Roman"/>
        </w:rPr>
        <w:t>sources</w:t>
      </w:r>
      <w:proofErr w:type="spellEnd"/>
      <w:r w:rsidRPr="009B0031">
        <w:rPr>
          <w:rFonts w:ascii="Times New Roman" w:hAnsi="Times New Roman" w:cs="Times New Roman"/>
        </w:rPr>
        <w:t xml:space="preserve"> </w:t>
      </w:r>
      <w:proofErr w:type="spellStart"/>
      <w:r w:rsidRPr="009B0031">
        <w:rPr>
          <w:rFonts w:ascii="Times New Roman" w:hAnsi="Times New Roman" w:cs="Times New Roman"/>
        </w:rPr>
        <w:t>exist</w:t>
      </w:r>
      <w:proofErr w:type="spellEnd"/>
      <w:r w:rsidRPr="009B0031">
        <w:rPr>
          <w:rFonts w:ascii="Times New Roman" w:hAnsi="Times New Roman" w:cs="Times New Roman"/>
        </w:rPr>
        <w:t xml:space="preserve"> </w:t>
      </w:r>
      <w:proofErr w:type="spellStart"/>
      <w:r w:rsidRPr="009B0031">
        <w:rPr>
          <w:rFonts w:ascii="Times New Roman" w:hAnsi="Times New Roman" w:cs="Times New Roman"/>
        </w:rPr>
        <w:t>to</w:t>
      </w:r>
      <w:proofErr w:type="spellEnd"/>
      <w:r w:rsidRPr="009B0031">
        <w:rPr>
          <w:rFonts w:ascii="Times New Roman" w:hAnsi="Times New Roman" w:cs="Times New Roman"/>
        </w:rPr>
        <w:t xml:space="preserve"> </w:t>
      </w:r>
      <w:proofErr w:type="spellStart"/>
      <w:r w:rsidRPr="009B0031">
        <w:rPr>
          <w:rFonts w:ascii="Times New Roman" w:hAnsi="Times New Roman" w:cs="Times New Roman"/>
        </w:rPr>
        <w:t>overcome</w:t>
      </w:r>
      <w:proofErr w:type="spellEnd"/>
      <w:r w:rsidRPr="009B0031">
        <w:rPr>
          <w:rFonts w:ascii="Times New Roman" w:hAnsi="Times New Roman" w:cs="Times New Roman"/>
        </w:rPr>
        <w:t xml:space="preserve"> </w:t>
      </w:r>
      <w:proofErr w:type="spellStart"/>
      <w:r w:rsidRPr="009B0031">
        <w:rPr>
          <w:rFonts w:ascii="Times New Roman" w:hAnsi="Times New Roman" w:cs="Times New Roman"/>
        </w:rPr>
        <w:t>the</w:t>
      </w:r>
      <w:proofErr w:type="spellEnd"/>
      <w:r w:rsidRPr="009B0031">
        <w:rPr>
          <w:rFonts w:ascii="Times New Roman" w:hAnsi="Times New Roman" w:cs="Times New Roman"/>
        </w:rPr>
        <w:t xml:space="preserve"> </w:t>
      </w:r>
      <w:proofErr w:type="spellStart"/>
      <w:r w:rsidRPr="009B0031">
        <w:rPr>
          <w:rFonts w:ascii="Times New Roman" w:hAnsi="Times New Roman" w:cs="Times New Roman"/>
        </w:rPr>
        <w:t>gap</w:t>
      </w:r>
      <w:proofErr w:type="spellEnd"/>
      <w:r w:rsidRPr="009B0031">
        <w:rPr>
          <w:rFonts w:ascii="Times New Roman" w:hAnsi="Times New Roman" w:cs="Times New Roman"/>
        </w:rPr>
        <w:t xml:space="preserve"> </w:t>
      </w:r>
      <w:proofErr w:type="spellStart"/>
      <w:r w:rsidRPr="009B0031">
        <w:rPr>
          <w:rFonts w:ascii="Times New Roman" w:hAnsi="Times New Roman" w:cs="Times New Roman"/>
        </w:rPr>
        <w:t>between</w:t>
      </w:r>
      <w:proofErr w:type="spellEnd"/>
      <w:r w:rsidRPr="009B0031">
        <w:rPr>
          <w:rFonts w:ascii="Times New Roman" w:hAnsi="Times New Roman" w:cs="Times New Roman"/>
        </w:rPr>
        <w:t xml:space="preserve"> </w:t>
      </w:r>
      <w:proofErr w:type="spellStart"/>
      <w:r w:rsidRPr="009B0031">
        <w:rPr>
          <w:rFonts w:ascii="Times New Roman" w:hAnsi="Times New Roman" w:cs="Times New Roman"/>
        </w:rPr>
        <w:t>the</w:t>
      </w:r>
      <w:proofErr w:type="spellEnd"/>
      <w:r w:rsidRPr="009B0031">
        <w:rPr>
          <w:rFonts w:ascii="Times New Roman" w:hAnsi="Times New Roman" w:cs="Times New Roman"/>
        </w:rPr>
        <w:t xml:space="preserve"> </w:t>
      </w:r>
      <w:proofErr w:type="spellStart"/>
      <w:r w:rsidRPr="009B0031">
        <w:rPr>
          <w:rFonts w:ascii="Times New Roman" w:hAnsi="Times New Roman" w:cs="Times New Roman"/>
        </w:rPr>
        <w:t>worldwide</w:t>
      </w:r>
      <w:proofErr w:type="spellEnd"/>
      <w:r w:rsidRPr="009B0031">
        <w:rPr>
          <w:rFonts w:ascii="Times New Roman" w:hAnsi="Times New Roman" w:cs="Times New Roman"/>
        </w:rPr>
        <w:t xml:space="preserve"> </w:t>
      </w:r>
      <w:proofErr w:type="spellStart"/>
      <w:r w:rsidRPr="009B0031">
        <w:rPr>
          <w:rFonts w:ascii="Times New Roman" w:hAnsi="Times New Roman" w:cs="Times New Roman"/>
        </w:rPr>
        <w:t>taxation</w:t>
      </w:r>
      <w:proofErr w:type="spellEnd"/>
      <w:r w:rsidRPr="009B0031">
        <w:rPr>
          <w:rFonts w:ascii="Times New Roman" w:hAnsi="Times New Roman" w:cs="Times New Roman"/>
        </w:rPr>
        <w:t xml:space="preserve"> and </w:t>
      </w:r>
      <w:proofErr w:type="spellStart"/>
      <w:r w:rsidRPr="009B0031">
        <w:rPr>
          <w:rFonts w:ascii="Times New Roman" w:hAnsi="Times New Roman" w:cs="Times New Roman"/>
        </w:rPr>
        <w:t>the</w:t>
      </w:r>
      <w:proofErr w:type="spellEnd"/>
      <w:r w:rsidRPr="009B0031">
        <w:rPr>
          <w:rFonts w:ascii="Times New Roman" w:hAnsi="Times New Roman" w:cs="Times New Roman"/>
        </w:rPr>
        <w:t xml:space="preserve"> </w:t>
      </w:r>
      <w:proofErr w:type="gramStart"/>
      <w:r w:rsidRPr="009B0031">
        <w:rPr>
          <w:rFonts w:ascii="Times New Roman" w:hAnsi="Times New Roman" w:cs="Times New Roman"/>
        </w:rPr>
        <w:t>limited</w:t>
      </w:r>
      <w:proofErr w:type="gramEnd"/>
      <w:r w:rsidRPr="009B0031">
        <w:rPr>
          <w:rFonts w:ascii="Times New Roman" w:hAnsi="Times New Roman" w:cs="Times New Roman"/>
        </w:rPr>
        <w:t xml:space="preserve"> </w:t>
      </w:r>
      <w:proofErr w:type="spellStart"/>
      <w:r w:rsidRPr="009B0031">
        <w:rPr>
          <w:rFonts w:ascii="Times New Roman" w:hAnsi="Times New Roman" w:cs="Times New Roman"/>
        </w:rPr>
        <w:t>territorial</w:t>
      </w:r>
      <w:proofErr w:type="spellEnd"/>
      <w:r w:rsidRPr="009B0031">
        <w:rPr>
          <w:rFonts w:ascii="Times New Roman" w:hAnsi="Times New Roman" w:cs="Times New Roman"/>
        </w:rPr>
        <w:t xml:space="preserve"> </w:t>
      </w:r>
      <w:proofErr w:type="spellStart"/>
      <w:r w:rsidRPr="009B0031">
        <w:rPr>
          <w:rFonts w:ascii="Times New Roman" w:hAnsi="Times New Roman" w:cs="Times New Roman"/>
        </w:rPr>
        <w:t>power</w:t>
      </w:r>
      <w:proofErr w:type="spellEnd"/>
      <w:r w:rsidRPr="009B0031">
        <w:rPr>
          <w:rFonts w:ascii="Times New Roman" w:hAnsi="Times New Roman" w:cs="Times New Roman"/>
        </w:rPr>
        <w:t xml:space="preserve"> of </w:t>
      </w:r>
      <w:proofErr w:type="spellStart"/>
      <w:r w:rsidRPr="009B0031">
        <w:rPr>
          <w:rFonts w:ascii="Times New Roman" w:hAnsi="Times New Roman" w:cs="Times New Roman"/>
        </w:rPr>
        <w:t>the</w:t>
      </w:r>
      <w:proofErr w:type="spellEnd"/>
      <w:r w:rsidRPr="009B0031">
        <w:rPr>
          <w:rFonts w:ascii="Times New Roman" w:hAnsi="Times New Roman" w:cs="Times New Roman"/>
        </w:rPr>
        <w:t xml:space="preserve"> </w:t>
      </w:r>
      <w:proofErr w:type="spellStart"/>
      <w:r w:rsidRPr="009B0031">
        <w:rPr>
          <w:rFonts w:ascii="Times New Roman" w:hAnsi="Times New Roman" w:cs="Times New Roman"/>
        </w:rPr>
        <w:t>national</w:t>
      </w:r>
      <w:proofErr w:type="spellEnd"/>
      <w:r w:rsidRPr="009B0031">
        <w:rPr>
          <w:rFonts w:ascii="Times New Roman" w:hAnsi="Times New Roman" w:cs="Times New Roman"/>
        </w:rPr>
        <w:t xml:space="preserve"> </w:t>
      </w:r>
      <w:proofErr w:type="spellStart"/>
      <w:r w:rsidRPr="009B0031">
        <w:rPr>
          <w:rFonts w:ascii="Times New Roman" w:hAnsi="Times New Roman" w:cs="Times New Roman"/>
        </w:rPr>
        <w:t>tax</w:t>
      </w:r>
      <w:proofErr w:type="spellEnd"/>
      <w:r w:rsidRPr="009B0031">
        <w:rPr>
          <w:rFonts w:ascii="Times New Roman" w:hAnsi="Times New Roman" w:cs="Times New Roman"/>
        </w:rPr>
        <w:t xml:space="preserve"> </w:t>
      </w:r>
      <w:proofErr w:type="spellStart"/>
      <w:r w:rsidRPr="009B0031">
        <w:rPr>
          <w:rFonts w:ascii="Times New Roman" w:hAnsi="Times New Roman" w:cs="Times New Roman"/>
        </w:rPr>
        <w:t>authorities</w:t>
      </w:r>
      <w:proofErr w:type="spellEnd"/>
      <w:r w:rsidRPr="009B0031">
        <w:rPr>
          <w:rFonts w:ascii="Times New Roman" w:hAnsi="Times New Roman" w:cs="Times New Roman"/>
        </w:rPr>
        <w:t xml:space="preserve">: </w:t>
      </w:r>
      <w:proofErr w:type="spellStart"/>
      <w:r w:rsidRPr="009B0031">
        <w:rPr>
          <w:rFonts w:ascii="Times New Roman" w:hAnsi="Times New Roman" w:cs="Times New Roman"/>
        </w:rPr>
        <w:t>e.g</w:t>
      </w:r>
      <w:proofErr w:type="spellEnd"/>
      <w:r w:rsidRPr="009B0031">
        <w:rPr>
          <w:rFonts w:ascii="Times New Roman" w:hAnsi="Times New Roman" w:cs="Times New Roman"/>
        </w:rPr>
        <w:t xml:space="preserve">. </w:t>
      </w:r>
      <w:proofErr w:type="spellStart"/>
      <w:r w:rsidRPr="009B0031">
        <w:rPr>
          <w:rFonts w:ascii="Times New Roman" w:hAnsi="Times New Roman" w:cs="Times New Roman"/>
        </w:rPr>
        <w:t>the</w:t>
      </w:r>
      <w:proofErr w:type="spellEnd"/>
      <w:r w:rsidRPr="009B0031">
        <w:rPr>
          <w:rFonts w:ascii="Times New Roman" w:hAnsi="Times New Roman" w:cs="Times New Roman"/>
        </w:rPr>
        <w:t xml:space="preserve"> EU </w:t>
      </w:r>
      <w:proofErr w:type="spellStart"/>
      <w:r w:rsidRPr="009B0031">
        <w:rPr>
          <w:rFonts w:ascii="Times New Roman" w:hAnsi="Times New Roman" w:cs="Times New Roman"/>
        </w:rPr>
        <w:t>Council</w:t>
      </w:r>
      <w:proofErr w:type="spellEnd"/>
      <w:r w:rsidRPr="009B0031">
        <w:rPr>
          <w:rFonts w:ascii="Times New Roman" w:hAnsi="Times New Roman" w:cs="Times New Roman"/>
        </w:rPr>
        <w:t xml:space="preserve"> </w:t>
      </w:r>
      <w:proofErr w:type="spellStart"/>
      <w:r w:rsidRPr="009B0031">
        <w:rPr>
          <w:rFonts w:ascii="Times New Roman" w:hAnsi="Times New Roman" w:cs="Times New Roman"/>
        </w:rPr>
        <w:t>Directives</w:t>
      </w:r>
      <w:proofErr w:type="spellEnd"/>
      <w:r w:rsidRPr="009B0031">
        <w:rPr>
          <w:rFonts w:ascii="Times New Roman" w:hAnsi="Times New Roman" w:cs="Times New Roman"/>
        </w:rPr>
        <w:t xml:space="preserve"> </w:t>
      </w:r>
      <w:proofErr w:type="spellStart"/>
      <w:r w:rsidRPr="009B0031">
        <w:rPr>
          <w:rFonts w:ascii="Times New Roman" w:hAnsi="Times New Roman" w:cs="Times New Roman"/>
        </w:rPr>
        <w:t>concerning</w:t>
      </w:r>
      <w:proofErr w:type="spellEnd"/>
      <w:r w:rsidRPr="009B0031">
        <w:rPr>
          <w:rFonts w:ascii="Times New Roman" w:hAnsi="Times New Roman" w:cs="Times New Roman"/>
        </w:rPr>
        <w:t xml:space="preserve"> </w:t>
      </w:r>
      <w:proofErr w:type="spellStart"/>
      <w:r w:rsidRPr="009B0031">
        <w:rPr>
          <w:rFonts w:ascii="Times New Roman" w:hAnsi="Times New Roman" w:cs="Times New Roman"/>
        </w:rPr>
        <w:t>mutual</w:t>
      </w:r>
      <w:proofErr w:type="spellEnd"/>
      <w:r w:rsidRPr="009B0031">
        <w:rPr>
          <w:rFonts w:ascii="Times New Roman" w:hAnsi="Times New Roman" w:cs="Times New Roman"/>
        </w:rPr>
        <w:t xml:space="preserve"> </w:t>
      </w:r>
      <w:proofErr w:type="spellStart"/>
      <w:r w:rsidRPr="009B0031">
        <w:rPr>
          <w:rFonts w:ascii="Times New Roman" w:hAnsi="Times New Roman" w:cs="Times New Roman"/>
        </w:rPr>
        <w:t>assistance</w:t>
      </w:r>
      <w:proofErr w:type="spellEnd"/>
      <w:r w:rsidRPr="009B0031">
        <w:rPr>
          <w:rFonts w:ascii="Times New Roman" w:hAnsi="Times New Roman" w:cs="Times New Roman"/>
        </w:rPr>
        <w:t xml:space="preserve"> in </w:t>
      </w:r>
      <w:proofErr w:type="spellStart"/>
      <w:r w:rsidRPr="009B0031">
        <w:rPr>
          <w:rFonts w:ascii="Times New Roman" w:hAnsi="Times New Roman" w:cs="Times New Roman"/>
        </w:rPr>
        <w:t>the</w:t>
      </w:r>
      <w:proofErr w:type="spellEnd"/>
      <w:r w:rsidRPr="009B0031">
        <w:rPr>
          <w:rFonts w:ascii="Times New Roman" w:hAnsi="Times New Roman" w:cs="Times New Roman"/>
        </w:rPr>
        <w:t xml:space="preserve"> </w:t>
      </w:r>
      <w:proofErr w:type="spellStart"/>
      <w:r w:rsidRPr="009B0031">
        <w:rPr>
          <w:rFonts w:ascii="Times New Roman" w:hAnsi="Times New Roman" w:cs="Times New Roman"/>
        </w:rPr>
        <w:t>field</w:t>
      </w:r>
      <w:proofErr w:type="spellEnd"/>
      <w:r w:rsidRPr="009B0031">
        <w:rPr>
          <w:rFonts w:ascii="Times New Roman" w:hAnsi="Times New Roman" w:cs="Times New Roman"/>
        </w:rPr>
        <w:t xml:space="preserve"> of </w:t>
      </w:r>
      <w:proofErr w:type="spellStart"/>
      <w:r w:rsidRPr="009B0031">
        <w:rPr>
          <w:rFonts w:ascii="Times New Roman" w:hAnsi="Times New Roman" w:cs="Times New Roman"/>
        </w:rPr>
        <w:t>direct</w:t>
      </w:r>
      <w:proofErr w:type="spellEnd"/>
      <w:r w:rsidRPr="009B0031">
        <w:rPr>
          <w:rFonts w:ascii="Times New Roman" w:hAnsi="Times New Roman" w:cs="Times New Roman"/>
        </w:rPr>
        <w:t xml:space="preserve"> </w:t>
      </w:r>
      <w:proofErr w:type="spellStart"/>
      <w:r w:rsidRPr="009B0031">
        <w:rPr>
          <w:rFonts w:ascii="Times New Roman" w:hAnsi="Times New Roman" w:cs="Times New Roman"/>
        </w:rPr>
        <w:t>taxation</w:t>
      </w:r>
      <w:proofErr w:type="spellEnd"/>
      <w:r w:rsidRPr="009B0031">
        <w:rPr>
          <w:rFonts w:ascii="Times New Roman" w:hAnsi="Times New Roman" w:cs="Times New Roman"/>
        </w:rPr>
        <w:t xml:space="preserve"> and </w:t>
      </w:r>
      <w:proofErr w:type="spellStart"/>
      <w:r w:rsidRPr="009B0031">
        <w:rPr>
          <w:rFonts w:ascii="Times New Roman" w:hAnsi="Times New Roman" w:cs="Times New Roman"/>
        </w:rPr>
        <w:t>for</w:t>
      </w:r>
      <w:proofErr w:type="spellEnd"/>
      <w:r w:rsidRPr="009B0031">
        <w:rPr>
          <w:rFonts w:ascii="Times New Roman" w:hAnsi="Times New Roman" w:cs="Times New Roman"/>
        </w:rPr>
        <w:t xml:space="preserve"> </w:t>
      </w:r>
      <w:proofErr w:type="spellStart"/>
      <w:r w:rsidRPr="009B0031">
        <w:rPr>
          <w:rFonts w:ascii="Times New Roman" w:hAnsi="Times New Roman" w:cs="Times New Roman"/>
        </w:rPr>
        <w:t>the</w:t>
      </w:r>
      <w:proofErr w:type="spellEnd"/>
      <w:r w:rsidRPr="009B0031">
        <w:rPr>
          <w:rFonts w:ascii="Times New Roman" w:hAnsi="Times New Roman" w:cs="Times New Roman"/>
        </w:rPr>
        <w:t xml:space="preserve"> </w:t>
      </w:r>
      <w:proofErr w:type="spellStart"/>
      <w:r w:rsidRPr="009B0031">
        <w:rPr>
          <w:rFonts w:ascii="Times New Roman" w:hAnsi="Times New Roman" w:cs="Times New Roman"/>
        </w:rPr>
        <w:t>recovery</w:t>
      </w:r>
      <w:proofErr w:type="spellEnd"/>
      <w:r w:rsidRPr="009B0031">
        <w:rPr>
          <w:rFonts w:ascii="Times New Roman" w:hAnsi="Times New Roman" w:cs="Times New Roman"/>
        </w:rPr>
        <w:t xml:space="preserve"> of </w:t>
      </w:r>
      <w:proofErr w:type="spellStart"/>
      <w:r w:rsidRPr="009B0031">
        <w:rPr>
          <w:rFonts w:ascii="Times New Roman" w:hAnsi="Times New Roman" w:cs="Times New Roman"/>
        </w:rPr>
        <w:t>claims</w:t>
      </w:r>
      <w:proofErr w:type="spellEnd"/>
      <w:r w:rsidRPr="009B0031">
        <w:rPr>
          <w:rFonts w:ascii="Times New Roman" w:hAnsi="Times New Roman" w:cs="Times New Roman"/>
        </w:rPr>
        <w:t xml:space="preserve">, </w:t>
      </w:r>
      <w:proofErr w:type="spellStart"/>
      <w:r w:rsidRPr="009B0031">
        <w:rPr>
          <w:rFonts w:ascii="Times New Roman" w:hAnsi="Times New Roman" w:cs="Times New Roman"/>
        </w:rPr>
        <w:t>the</w:t>
      </w:r>
      <w:proofErr w:type="spellEnd"/>
      <w:r w:rsidRPr="009B0031">
        <w:rPr>
          <w:rFonts w:ascii="Times New Roman" w:hAnsi="Times New Roman" w:cs="Times New Roman"/>
        </w:rPr>
        <w:t xml:space="preserve"> EU </w:t>
      </w:r>
      <w:proofErr w:type="spellStart"/>
      <w:r w:rsidRPr="009B0031">
        <w:rPr>
          <w:rFonts w:ascii="Times New Roman" w:hAnsi="Times New Roman" w:cs="Times New Roman"/>
        </w:rPr>
        <w:t>Council</w:t>
      </w:r>
      <w:proofErr w:type="spellEnd"/>
      <w:r w:rsidRPr="009B0031">
        <w:rPr>
          <w:rFonts w:ascii="Times New Roman" w:hAnsi="Times New Roman" w:cs="Times New Roman"/>
        </w:rPr>
        <w:t xml:space="preserve"> </w:t>
      </w:r>
      <w:proofErr w:type="spellStart"/>
      <w:r w:rsidRPr="009B0031">
        <w:rPr>
          <w:rFonts w:ascii="Times New Roman" w:hAnsi="Times New Roman" w:cs="Times New Roman"/>
        </w:rPr>
        <w:t>Regulation</w:t>
      </w:r>
      <w:proofErr w:type="spellEnd"/>
      <w:r w:rsidRPr="009B0031">
        <w:rPr>
          <w:rFonts w:ascii="Times New Roman" w:hAnsi="Times New Roman" w:cs="Times New Roman"/>
        </w:rPr>
        <w:t xml:space="preserve"> </w:t>
      </w:r>
      <w:proofErr w:type="spellStart"/>
      <w:r w:rsidRPr="009B0031">
        <w:rPr>
          <w:rFonts w:ascii="Times New Roman" w:hAnsi="Times New Roman" w:cs="Times New Roman"/>
        </w:rPr>
        <w:t>on</w:t>
      </w:r>
      <w:proofErr w:type="spellEnd"/>
      <w:r w:rsidRPr="009B0031">
        <w:rPr>
          <w:rFonts w:ascii="Times New Roman" w:hAnsi="Times New Roman" w:cs="Times New Roman"/>
        </w:rPr>
        <w:t xml:space="preserve"> </w:t>
      </w:r>
      <w:proofErr w:type="spellStart"/>
      <w:r w:rsidRPr="009B0031">
        <w:rPr>
          <w:rFonts w:ascii="Times New Roman" w:hAnsi="Times New Roman" w:cs="Times New Roman"/>
        </w:rPr>
        <w:t>administrative</w:t>
      </w:r>
      <w:proofErr w:type="spellEnd"/>
      <w:r w:rsidRPr="009B0031">
        <w:rPr>
          <w:rFonts w:ascii="Times New Roman" w:hAnsi="Times New Roman" w:cs="Times New Roman"/>
        </w:rPr>
        <w:t xml:space="preserve"> </w:t>
      </w:r>
      <w:proofErr w:type="spellStart"/>
      <w:r w:rsidRPr="009B0031">
        <w:rPr>
          <w:rFonts w:ascii="Times New Roman" w:hAnsi="Times New Roman" w:cs="Times New Roman"/>
        </w:rPr>
        <w:t>cooperation</w:t>
      </w:r>
      <w:proofErr w:type="spellEnd"/>
      <w:r w:rsidRPr="009B0031">
        <w:rPr>
          <w:rFonts w:ascii="Times New Roman" w:hAnsi="Times New Roman" w:cs="Times New Roman"/>
        </w:rPr>
        <w:t xml:space="preserve"> in </w:t>
      </w:r>
      <w:proofErr w:type="spellStart"/>
      <w:r w:rsidRPr="009B0031">
        <w:rPr>
          <w:rFonts w:ascii="Times New Roman" w:hAnsi="Times New Roman" w:cs="Times New Roman"/>
        </w:rPr>
        <w:t>the</w:t>
      </w:r>
      <w:proofErr w:type="spellEnd"/>
      <w:r w:rsidRPr="009B0031">
        <w:rPr>
          <w:rFonts w:ascii="Times New Roman" w:hAnsi="Times New Roman" w:cs="Times New Roman"/>
        </w:rPr>
        <w:t xml:space="preserve"> </w:t>
      </w:r>
      <w:proofErr w:type="spellStart"/>
      <w:r w:rsidRPr="009B0031">
        <w:rPr>
          <w:rFonts w:ascii="Times New Roman" w:hAnsi="Times New Roman" w:cs="Times New Roman"/>
        </w:rPr>
        <w:t>field</w:t>
      </w:r>
      <w:proofErr w:type="spellEnd"/>
      <w:r w:rsidRPr="009B0031">
        <w:rPr>
          <w:rFonts w:ascii="Times New Roman" w:hAnsi="Times New Roman" w:cs="Times New Roman"/>
        </w:rPr>
        <w:t xml:space="preserve"> of VAT, Arts. 26, 27 OECD </w:t>
      </w:r>
      <w:proofErr w:type="spellStart"/>
      <w:r w:rsidRPr="009B0031">
        <w:rPr>
          <w:rFonts w:ascii="Times New Roman" w:hAnsi="Times New Roman" w:cs="Times New Roman"/>
        </w:rPr>
        <w:t>Model</w:t>
      </w:r>
      <w:proofErr w:type="spellEnd"/>
      <w:r w:rsidRPr="009B0031">
        <w:rPr>
          <w:rFonts w:ascii="Times New Roman" w:hAnsi="Times New Roman" w:cs="Times New Roman"/>
        </w:rPr>
        <w:t xml:space="preserve"> </w:t>
      </w:r>
      <w:proofErr w:type="spellStart"/>
      <w:r w:rsidRPr="009B0031">
        <w:rPr>
          <w:rFonts w:ascii="Times New Roman" w:hAnsi="Times New Roman" w:cs="Times New Roman"/>
        </w:rPr>
        <w:t>Convention</w:t>
      </w:r>
      <w:proofErr w:type="spellEnd"/>
      <w:r w:rsidRPr="009B0031">
        <w:rPr>
          <w:rFonts w:ascii="Times New Roman" w:hAnsi="Times New Roman" w:cs="Times New Roman"/>
        </w:rPr>
        <w:t xml:space="preserve"> </w:t>
      </w:r>
      <w:proofErr w:type="spellStart"/>
      <w:r w:rsidRPr="009B0031">
        <w:rPr>
          <w:rFonts w:ascii="Times New Roman" w:hAnsi="Times New Roman" w:cs="Times New Roman"/>
        </w:rPr>
        <w:t>as</w:t>
      </w:r>
      <w:proofErr w:type="spellEnd"/>
      <w:r w:rsidRPr="009B0031">
        <w:rPr>
          <w:rFonts w:ascii="Times New Roman" w:hAnsi="Times New Roman" w:cs="Times New Roman"/>
        </w:rPr>
        <w:t xml:space="preserve"> </w:t>
      </w:r>
      <w:proofErr w:type="spellStart"/>
      <w:r w:rsidRPr="009B0031">
        <w:rPr>
          <w:rFonts w:ascii="Times New Roman" w:hAnsi="Times New Roman" w:cs="Times New Roman"/>
        </w:rPr>
        <w:t>patterns</w:t>
      </w:r>
      <w:proofErr w:type="spellEnd"/>
      <w:r w:rsidRPr="009B0031">
        <w:rPr>
          <w:rFonts w:ascii="Times New Roman" w:hAnsi="Times New Roman" w:cs="Times New Roman"/>
        </w:rPr>
        <w:t xml:space="preserve"> </w:t>
      </w:r>
      <w:proofErr w:type="spellStart"/>
      <w:r w:rsidRPr="009B0031">
        <w:rPr>
          <w:rFonts w:ascii="Times New Roman" w:hAnsi="Times New Roman" w:cs="Times New Roman"/>
        </w:rPr>
        <w:t>for</w:t>
      </w:r>
      <w:proofErr w:type="spellEnd"/>
      <w:r w:rsidRPr="009B0031">
        <w:rPr>
          <w:rFonts w:ascii="Times New Roman" w:hAnsi="Times New Roman" w:cs="Times New Roman"/>
        </w:rPr>
        <w:t xml:space="preserve"> </w:t>
      </w:r>
      <w:proofErr w:type="spellStart"/>
      <w:r w:rsidRPr="009B0031">
        <w:rPr>
          <w:rFonts w:ascii="Times New Roman" w:hAnsi="Times New Roman" w:cs="Times New Roman"/>
        </w:rPr>
        <w:t>bilateral</w:t>
      </w:r>
      <w:proofErr w:type="spellEnd"/>
      <w:r w:rsidRPr="009B0031">
        <w:rPr>
          <w:rFonts w:ascii="Times New Roman" w:hAnsi="Times New Roman" w:cs="Times New Roman"/>
        </w:rPr>
        <w:t xml:space="preserve"> </w:t>
      </w:r>
      <w:proofErr w:type="spellStart"/>
      <w:r w:rsidRPr="009B0031">
        <w:rPr>
          <w:rFonts w:ascii="Times New Roman" w:hAnsi="Times New Roman" w:cs="Times New Roman"/>
        </w:rPr>
        <w:t>agreements</w:t>
      </w:r>
      <w:proofErr w:type="spellEnd"/>
      <w:r w:rsidRPr="009B0031">
        <w:rPr>
          <w:rFonts w:ascii="Times New Roman" w:hAnsi="Times New Roman" w:cs="Times New Roman"/>
        </w:rPr>
        <w:t xml:space="preserve"> of </w:t>
      </w:r>
      <w:proofErr w:type="spellStart"/>
      <w:r w:rsidRPr="009B0031">
        <w:rPr>
          <w:rFonts w:ascii="Times New Roman" w:hAnsi="Times New Roman" w:cs="Times New Roman"/>
        </w:rPr>
        <w:t>information</w:t>
      </w:r>
      <w:proofErr w:type="spellEnd"/>
      <w:r w:rsidRPr="009B0031">
        <w:rPr>
          <w:rFonts w:ascii="Times New Roman" w:hAnsi="Times New Roman" w:cs="Times New Roman"/>
        </w:rPr>
        <w:t xml:space="preserve"> </w:t>
      </w:r>
      <w:proofErr w:type="spellStart"/>
      <w:r w:rsidRPr="009B0031">
        <w:rPr>
          <w:rFonts w:ascii="Times New Roman" w:hAnsi="Times New Roman" w:cs="Times New Roman"/>
        </w:rPr>
        <w:t>exchange</w:t>
      </w:r>
      <w:proofErr w:type="spellEnd"/>
      <w:r w:rsidRPr="009B0031">
        <w:rPr>
          <w:rFonts w:ascii="Times New Roman" w:hAnsi="Times New Roman" w:cs="Times New Roman"/>
        </w:rPr>
        <w:t xml:space="preserve"> and </w:t>
      </w:r>
      <w:proofErr w:type="spellStart"/>
      <w:r w:rsidRPr="009B0031">
        <w:rPr>
          <w:rFonts w:ascii="Times New Roman" w:hAnsi="Times New Roman" w:cs="Times New Roman"/>
        </w:rPr>
        <w:t>mutual</w:t>
      </w:r>
      <w:proofErr w:type="spellEnd"/>
      <w:r w:rsidRPr="009B0031">
        <w:rPr>
          <w:rFonts w:ascii="Times New Roman" w:hAnsi="Times New Roman" w:cs="Times New Roman"/>
        </w:rPr>
        <w:t xml:space="preserve"> </w:t>
      </w:r>
      <w:proofErr w:type="spellStart"/>
      <w:r w:rsidRPr="009B0031">
        <w:rPr>
          <w:rFonts w:ascii="Times New Roman" w:hAnsi="Times New Roman" w:cs="Times New Roman"/>
        </w:rPr>
        <w:t>assistance</w:t>
      </w:r>
      <w:proofErr w:type="spellEnd"/>
      <w:r w:rsidRPr="009B0031">
        <w:rPr>
          <w:rFonts w:ascii="Times New Roman" w:hAnsi="Times New Roman" w:cs="Times New Roman"/>
        </w:rPr>
        <w:t xml:space="preserve"> in </w:t>
      </w:r>
      <w:proofErr w:type="spellStart"/>
      <w:r w:rsidRPr="009B0031">
        <w:rPr>
          <w:rFonts w:ascii="Times New Roman" w:hAnsi="Times New Roman" w:cs="Times New Roman"/>
        </w:rPr>
        <w:t>tax</w:t>
      </w:r>
      <w:proofErr w:type="spellEnd"/>
      <w:r w:rsidRPr="009B0031">
        <w:rPr>
          <w:rFonts w:ascii="Times New Roman" w:hAnsi="Times New Roman" w:cs="Times New Roman"/>
        </w:rPr>
        <w:t xml:space="preserve"> </w:t>
      </w:r>
      <w:proofErr w:type="spellStart"/>
      <w:r w:rsidRPr="009B0031">
        <w:rPr>
          <w:rFonts w:ascii="Times New Roman" w:hAnsi="Times New Roman" w:cs="Times New Roman"/>
        </w:rPr>
        <w:t>collection</w:t>
      </w:r>
      <w:proofErr w:type="spellEnd"/>
      <w:r w:rsidRPr="009B0031">
        <w:rPr>
          <w:rFonts w:ascii="Times New Roman" w:hAnsi="Times New Roman" w:cs="Times New Roman"/>
        </w:rPr>
        <w:t xml:space="preserve">, </w:t>
      </w:r>
      <w:proofErr w:type="spellStart"/>
      <w:r w:rsidRPr="009B0031">
        <w:rPr>
          <w:rFonts w:ascii="Times New Roman" w:hAnsi="Times New Roman" w:cs="Times New Roman"/>
        </w:rPr>
        <w:t>the</w:t>
      </w:r>
      <w:proofErr w:type="spellEnd"/>
      <w:r w:rsidRPr="009B0031">
        <w:rPr>
          <w:rFonts w:ascii="Times New Roman" w:hAnsi="Times New Roman" w:cs="Times New Roman"/>
        </w:rPr>
        <w:t xml:space="preserve"> OECD </w:t>
      </w:r>
      <w:proofErr w:type="spellStart"/>
      <w:r w:rsidRPr="009B0031">
        <w:rPr>
          <w:rFonts w:ascii="Times New Roman" w:hAnsi="Times New Roman" w:cs="Times New Roman"/>
        </w:rPr>
        <w:t>Model</w:t>
      </w:r>
      <w:proofErr w:type="spellEnd"/>
      <w:r w:rsidRPr="009B0031">
        <w:rPr>
          <w:rFonts w:ascii="Times New Roman" w:hAnsi="Times New Roman" w:cs="Times New Roman"/>
        </w:rPr>
        <w:t xml:space="preserve"> 2002 </w:t>
      </w:r>
      <w:proofErr w:type="spellStart"/>
      <w:r w:rsidRPr="009B0031">
        <w:rPr>
          <w:rFonts w:ascii="Times New Roman" w:hAnsi="Times New Roman" w:cs="Times New Roman"/>
        </w:rPr>
        <w:t>for</w:t>
      </w:r>
      <w:proofErr w:type="spellEnd"/>
      <w:r w:rsidRPr="009B0031">
        <w:rPr>
          <w:rFonts w:ascii="Times New Roman" w:hAnsi="Times New Roman" w:cs="Times New Roman"/>
        </w:rPr>
        <w:t xml:space="preserve"> a </w:t>
      </w:r>
      <w:proofErr w:type="spellStart"/>
      <w:r w:rsidRPr="009B0031">
        <w:rPr>
          <w:rFonts w:ascii="Times New Roman" w:hAnsi="Times New Roman" w:cs="Times New Roman"/>
        </w:rPr>
        <w:t>specific</w:t>
      </w:r>
      <w:proofErr w:type="spellEnd"/>
      <w:r w:rsidRPr="009B0031">
        <w:rPr>
          <w:rFonts w:ascii="Times New Roman" w:hAnsi="Times New Roman" w:cs="Times New Roman"/>
        </w:rPr>
        <w:t xml:space="preserve"> </w:t>
      </w:r>
      <w:proofErr w:type="spellStart"/>
      <w:r w:rsidRPr="009B0031">
        <w:rPr>
          <w:rFonts w:ascii="Times New Roman" w:hAnsi="Times New Roman" w:cs="Times New Roman"/>
        </w:rPr>
        <w:t>bilateral</w:t>
      </w:r>
      <w:proofErr w:type="spellEnd"/>
      <w:r w:rsidRPr="009B0031">
        <w:rPr>
          <w:rFonts w:ascii="Times New Roman" w:hAnsi="Times New Roman" w:cs="Times New Roman"/>
        </w:rPr>
        <w:t xml:space="preserve"> </w:t>
      </w:r>
      <w:proofErr w:type="spellStart"/>
      <w:r w:rsidRPr="009B0031">
        <w:rPr>
          <w:rFonts w:ascii="Times New Roman" w:hAnsi="Times New Roman" w:cs="Times New Roman"/>
        </w:rPr>
        <w:t>Tax</w:t>
      </w:r>
      <w:proofErr w:type="spellEnd"/>
      <w:r w:rsidRPr="009B0031">
        <w:rPr>
          <w:rFonts w:ascii="Times New Roman" w:hAnsi="Times New Roman" w:cs="Times New Roman"/>
        </w:rPr>
        <w:t xml:space="preserve"> </w:t>
      </w:r>
      <w:proofErr w:type="spellStart"/>
      <w:r w:rsidRPr="009B0031">
        <w:rPr>
          <w:rFonts w:ascii="Times New Roman" w:hAnsi="Times New Roman" w:cs="Times New Roman"/>
        </w:rPr>
        <w:t>Information</w:t>
      </w:r>
      <w:proofErr w:type="spellEnd"/>
      <w:r w:rsidRPr="009B0031">
        <w:rPr>
          <w:rFonts w:ascii="Times New Roman" w:hAnsi="Times New Roman" w:cs="Times New Roman"/>
        </w:rPr>
        <w:t xml:space="preserve"> Exchange </w:t>
      </w:r>
      <w:proofErr w:type="spellStart"/>
      <w:r w:rsidRPr="009B0031">
        <w:rPr>
          <w:rFonts w:ascii="Times New Roman" w:hAnsi="Times New Roman" w:cs="Times New Roman"/>
        </w:rPr>
        <w:t>Agreement</w:t>
      </w:r>
      <w:proofErr w:type="spellEnd"/>
      <w:r w:rsidRPr="009B0031">
        <w:rPr>
          <w:rFonts w:ascii="Times New Roman" w:hAnsi="Times New Roman" w:cs="Times New Roman"/>
        </w:rPr>
        <w:t xml:space="preserve"> </w:t>
      </w:r>
      <w:r w:rsidRPr="009B0031">
        <w:rPr>
          <w:rFonts w:ascii="Times New Roman" w:hAnsi="Times New Roman" w:cs="Times New Roman"/>
        </w:rPr>
        <w:lastRenderedPageBreak/>
        <w:t xml:space="preserve">(TIEA) </w:t>
      </w:r>
      <w:proofErr w:type="spellStart"/>
      <w:r w:rsidRPr="009B0031">
        <w:rPr>
          <w:rFonts w:ascii="Times New Roman" w:hAnsi="Times New Roman" w:cs="Times New Roman"/>
        </w:rPr>
        <w:t>which</w:t>
      </w:r>
      <w:proofErr w:type="spellEnd"/>
      <w:r w:rsidRPr="009B0031">
        <w:rPr>
          <w:rFonts w:ascii="Times New Roman" w:hAnsi="Times New Roman" w:cs="Times New Roman"/>
        </w:rPr>
        <w:t xml:space="preserve"> has </w:t>
      </w:r>
      <w:proofErr w:type="spellStart"/>
      <w:r w:rsidRPr="009B0031">
        <w:rPr>
          <w:rFonts w:ascii="Times New Roman" w:hAnsi="Times New Roman" w:cs="Times New Roman"/>
        </w:rPr>
        <w:t>recently</w:t>
      </w:r>
      <w:proofErr w:type="spellEnd"/>
      <w:r w:rsidRPr="009B0031">
        <w:rPr>
          <w:rFonts w:ascii="Times New Roman" w:hAnsi="Times New Roman" w:cs="Times New Roman"/>
        </w:rPr>
        <w:t xml:space="preserve"> </w:t>
      </w:r>
      <w:proofErr w:type="spellStart"/>
      <w:r w:rsidRPr="009B0031">
        <w:rPr>
          <w:rFonts w:ascii="Times New Roman" w:hAnsi="Times New Roman" w:cs="Times New Roman"/>
        </w:rPr>
        <w:t>been</w:t>
      </w:r>
      <w:proofErr w:type="spellEnd"/>
      <w:r w:rsidRPr="009B0031">
        <w:rPr>
          <w:rFonts w:ascii="Times New Roman" w:hAnsi="Times New Roman" w:cs="Times New Roman"/>
        </w:rPr>
        <w:t xml:space="preserve"> </w:t>
      </w:r>
      <w:proofErr w:type="spellStart"/>
      <w:r w:rsidRPr="009B0031">
        <w:rPr>
          <w:rFonts w:ascii="Times New Roman" w:hAnsi="Times New Roman" w:cs="Times New Roman"/>
        </w:rPr>
        <w:t>used</w:t>
      </w:r>
      <w:proofErr w:type="spellEnd"/>
      <w:r w:rsidRPr="009B0031">
        <w:rPr>
          <w:rFonts w:ascii="Times New Roman" w:hAnsi="Times New Roman" w:cs="Times New Roman"/>
        </w:rPr>
        <w:t xml:space="preserve"> </w:t>
      </w:r>
      <w:proofErr w:type="spellStart"/>
      <w:r w:rsidRPr="009B0031">
        <w:rPr>
          <w:rFonts w:ascii="Times New Roman" w:hAnsi="Times New Roman" w:cs="Times New Roman"/>
        </w:rPr>
        <w:t>for</w:t>
      </w:r>
      <w:proofErr w:type="spellEnd"/>
      <w:r w:rsidRPr="009B0031">
        <w:rPr>
          <w:rFonts w:ascii="Times New Roman" w:hAnsi="Times New Roman" w:cs="Times New Roman"/>
        </w:rPr>
        <w:t xml:space="preserve"> </w:t>
      </w:r>
      <w:proofErr w:type="spellStart"/>
      <w:r w:rsidRPr="009B0031">
        <w:rPr>
          <w:rFonts w:ascii="Times New Roman" w:hAnsi="Times New Roman" w:cs="Times New Roman"/>
        </w:rPr>
        <w:t>agreements</w:t>
      </w:r>
      <w:proofErr w:type="spellEnd"/>
      <w:r w:rsidRPr="009B0031">
        <w:rPr>
          <w:rFonts w:ascii="Times New Roman" w:hAnsi="Times New Roman" w:cs="Times New Roman"/>
        </w:rPr>
        <w:t xml:space="preserve"> </w:t>
      </w:r>
      <w:proofErr w:type="spellStart"/>
      <w:r w:rsidRPr="009B0031">
        <w:rPr>
          <w:rFonts w:ascii="Times New Roman" w:hAnsi="Times New Roman" w:cs="Times New Roman"/>
        </w:rPr>
        <w:t>with</w:t>
      </w:r>
      <w:proofErr w:type="spellEnd"/>
      <w:r w:rsidRPr="009B0031">
        <w:rPr>
          <w:rFonts w:ascii="Times New Roman" w:hAnsi="Times New Roman" w:cs="Times New Roman"/>
        </w:rPr>
        <w:t xml:space="preserve"> </w:t>
      </w:r>
      <w:proofErr w:type="spellStart"/>
      <w:r w:rsidRPr="009B0031">
        <w:rPr>
          <w:rFonts w:ascii="Times New Roman" w:hAnsi="Times New Roman" w:cs="Times New Roman"/>
        </w:rPr>
        <w:t>tax</w:t>
      </w:r>
      <w:proofErr w:type="spellEnd"/>
      <w:r w:rsidRPr="009B0031">
        <w:rPr>
          <w:rFonts w:ascii="Times New Roman" w:hAnsi="Times New Roman" w:cs="Times New Roman"/>
        </w:rPr>
        <w:t xml:space="preserve"> </w:t>
      </w:r>
      <w:proofErr w:type="spellStart"/>
      <w:r w:rsidRPr="009B0031">
        <w:rPr>
          <w:rFonts w:ascii="Times New Roman" w:hAnsi="Times New Roman" w:cs="Times New Roman"/>
        </w:rPr>
        <w:t>haven</w:t>
      </w:r>
      <w:proofErr w:type="spellEnd"/>
      <w:r w:rsidRPr="009B0031">
        <w:rPr>
          <w:rFonts w:ascii="Times New Roman" w:hAnsi="Times New Roman" w:cs="Times New Roman"/>
        </w:rPr>
        <w:t xml:space="preserve"> </w:t>
      </w:r>
      <w:proofErr w:type="spellStart"/>
      <w:r w:rsidRPr="009B0031">
        <w:rPr>
          <w:rFonts w:ascii="Times New Roman" w:hAnsi="Times New Roman" w:cs="Times New Roman"/>
        </w:rPr>
        <w:t>countries</w:t>
      </w:r>
      <w:proofErr w:type="spellEnd"/>
      <w:r w:rsidRPr="009B0031">
        <w:rPr>
          <w:rFonts w:ascii="Times New Roman" w:hAnsi="Times New Roman" w:cs="Times New Roman"/>
        </w:rPr>
        <w:t xml:space="preserve">, </w:t>
      </w:r>
      <w:proofErr w:type="spellStart"/>
      <w:r w:rsidRPr="009B0031">
        <w:rPr>
          <w:rFonts w:ascii="Times New Roman" w:hAnsi="Times New Roman" w:cs="Times New Roman"/>
        </w:rPr>
        <w:t>the</w:t>
      </w:r>
      <w:proofErr w:type="spellEnd"/>
      <w:r w:rsidRPr="009B0031">
        <w:rPr>
          <w:rFonts w:ascii="Times New Roman" w:hAnsi="Times New Roman" w:cs="Times New Roman"/>
        </w:rPr>
        <w:t xml:space="preserve"> </w:t>
      </w:r>
      <w:proofErr w:type="spellStart"/>
      <w:r w:rsidRPr="009B0031">
        <w:rPr>
          <w:rFonts w:ascii="Times New Roman" w:hAnsi="Times New Roman" w:cs="Times New Roman"/>
        </w:rPr>
        <w:t>Convention</w:t>
      </w:r>
      <w:proofErr w:type="spellEnd"/>
      <w:r w:rsidRPr="009B0031">
        <w:rPr>
          <w:rFonts w:ascii="Times New Roman" w:hAnsi="Times New Roman" w:cs="Times New Roman"/>
        </w:rPr>
        <w:t xml:space="preserve"> of </w:t>
      </w:r>
      <w:proofErr w:type="spellStart"/>
      <w:r w:rsidRPr="009B0031">
        <w:rPr>
          <w:rFonts w:ascii="Times New Roman" w:hAnsi="Times New Roman" w:cs="Times New Roman"/>
        </w:rPr>
        <w:t>the</w:t>
      </w:r>
      <w:proofErr w:type="spellEnd"/>
      <w:r w:rsidRPr="009B0031">
        <w:rPr>
          <w:rFonts w:ascii="Times New Roman" w:hAnsi="Times New Roman" w:cs="Times New Roman"/>
        </w:rPr>
        <w:t xml:space="preserve"> </w:t>
      </w:r>
      <w:proofErr w:type="spellStart"/>
      <w:r w:rsidRPr="009B0031">
        <w:rPr>
          <w:rFonts w:ascii="Times New Roman" w:hAnsi="Times New Roman" w:cs="Times New Roman"/>
        </w:rPr>
        <w:t>Council</w:t>
      </w:r>
      <w:proofErr w:type="spellEnd"/>
      <w:r w:rsidRPr="009B0031">
        <w:rPr>
          <w:rFonts w:ascii="Times New Roman" w:hAnsi="Times New Roman" w:cs="Times New Roman"/>
        </w:rPr>
        <w:t xml:space="preserve"> of Europe/OECD </w:t>
      </w:r>
      <w:proofErr w:type="spellStart"/>
      <w:r w:rsidRPr="009B0031">
        <w:rPr>
          <w:rFonts w:ascii="Times New Roman" w:hAnsi="Times New Roman" w:cs="Times New Roman"/>
        </w:rPr>
        <w:t>on</w:t>
      </w:r>
      <w:proofErr w:type="spellEnd"/>
      <w:r w:rsidRPr="009B0031">
        <w:rPr>
          <w:rFonts w:ascii="Times New Roman" w:hAnsi="Times New Roman" w:cs="Times New Roman"/>
        </w:rPr>
        <w:t xml:space="preserve"> </w:t>
      </w:r>
      <w:proofErr w:type="spellStart"/>
      <w:r w:rsidRPr="009B0031">
        <w:rPr>
          <w:rFonts w:ascii="Times New Roman" w:hAnsi="Times New Roman" w:cs="Times New Roman"/>
        </w:rPr>
        <w:t>mutual</w:t>
      </w:r>
      <w:proofErr w:type="spellEnd"/>
      <w:r w:rsidRPr="009B0031">
        <w:rPr>
          <w:rFonts w:ascii="Times New Roman" w:hAnsi="Times New Roman" w:cs="Times New Roman"/>
        </w:rPr>
        <w:t xml:space="preserve"> </w:t>
      </w:r>
      <w:proofErr w:type="spellStart"/>
      <w:r w:rsidRPr="009B0031">
        <w:rPr>
          <w:rFonts w:ascii="Times New Roman" w:hAnsi="Times New Roman" w:cs="Times New Roman"/>
        </w:rPr>
        <w:t>administrative</w:t>
      </w:r>
      <w:proofErr w:type="spellEnd"/>
      <w:r w:rsidRPr="009B0031">
        <w:rPr>
          <w:rFonts w:ascii="Times New Roman" w:hAnsi="Times New Roman" w:cs="Times New Roman"/>
        </w:rPr>
        <w:t xml:space="preserve"> </w:t>
      </w:r>
      <w:proofErr w:type="spellStart"/>
      <w:r w:rsidRPr="009B0031">
        <w:rPr>
          <w:rFonts w:ascii="Times New Roman" w:hAnsi="Times New Roman" w:cs="Times New Roman"/>
        </w:rPr>
        <w:t>assistance</w:t>
      </w:r>
      <w:proofErr w:type="spellEnd"/>
      <w:r w:rsidRPr="009B0031">
        <w:rPr>
          <w:rFonts w:ascii="Times New Roman" w:hAnsi="Times New Roman" w:cs="Times New Roman"/>
        </w:rPr>
        <w:t xml:space="preserve"> in </w:t>
      </w:r>
      <w:proofErr w:type="spellStart"/>
      <w:r w:rsidRPr="009B0031">
        <w:rPr>
          <w:rFonts w:ascii="Times New Roman" w:hAnsi="Times New Roman" w:cs="Times New Roman"/>
        </w:rPr>
        <w:t>tax</w:t>
      </w:r>
      <w:proofErr w:type="spellEnd"/>
      <w:r w:rsidRPr="009B0031">
        <w:rPr>
          <w:rFonts w:ascii="Times New Roman" w:hAnsi="Times New Roman" w:cs="Times New Roman"/>
        </w:rPr>
        <w:t xml:space="preserve"> </w:t>
      </w:r>
      <w:proofErr w:type="spellStart"/>
      <w:r w:rsidRPr="009B0031">
        <w:rPr>
          <w:rFonts w:ascii="Times New Roman" w:hAnsi="Times New Roman" w:cs="Times New Roman"/>
        </w:rPr>
        <w:t>matters</w:t>
      </w:r>
      <w:proofErr w:type="spellEnd"/>
      <w:r w:rsidRPr="009B0031">
        <w:rPr>
          <w:rFonts w:ascii="Times New Roman" w:hAnsi="Times New Roman" w:cs="Times New Roman"/>
        </w:rPr>
        <w:t xml:space="preserve"> of </w:t>
      </w:r>
      <w:proofErr w:type="spellStart"/>
      <w:r w:rsidRPr="009B0031">
        <w:rPr>
          <w:rFonts w:ascii="Times New Roman" w:hAnsi="Times New Roman" w:cs="Times New Roman"/>
        </w:rPr>
        <w:t>January</w:t>
      </w:r>
      <w:proofErr w:type="spellEnd"/>
      <w:r w:rsidRPr="009B0031">
        <w:rPr>
          <w:rFonts w:ascii="Times New Roman" w:hAnsi="Times New Roman" w:cs="Times New Roman"/>
        </w:rPr>
        <w:t xml:space="preserve"> 25, 1988, and </w:t>
      </w:r>
      <w:proofErr w:type="spellStart"/>
      <w:r w:rsidRPr="009B0031">
        <w:rPr>
          <w:rFonts w:ascii="Times New Roman" w:hAnsi="Times New Roman" w:cs="Times New Roman"/>
        </w:rPr>
        <w:t>unilateral</w:t>
      </w:r>
      <w:proofErr w:type="spellEnd"/>
      <w:r w:rsidRPr="009B0031">
        <w:rPr>
          <w:rFonts w:ascii="Times New Roman" w:hAnsi="Times New Roman" w:cs="Times New Roman"/>
        </w:rPr>
        <w:t xml:space="preserve"> </w:t>
      </w:r>
      <w:proofErr w:type="spellStart"/>
      <w:r w:rsidRPr="009B0031">
        <w:rPr>
          <w:rFonts w:ascii="Times New Roman" w:hAnsi="Times New Roman" w:cs="Times New Roman"/>
        </w:rPr>
        <w:t>legal</w:t>
      </w:r>
      <w:proofErr w:type="spellEnd"/>
      <w:r w:rsidRPr="009B0031">
        <w:rPr>
          <w:rFonts w:ascii="Times New Roman" w:hAnsi="Times New Roman" w:cs="Times New Roman"/>
        </w:rPr>
        <w:t xml:space="preserve"> </w:t>
      </w:r>
      <w:proofErr w:type="spellStart"/>
      <w:r w:rsidRPr="009B0031">
        <w:rPr>
          <w:rFonts w:ascii="Times New Roman" w:hAnsi="Times New Roman" w:cs="Times New Roman"/>
        </w:rPr>
        <w:t>sources</w:t>
      </w:r>
      <w:proofErr w:type="spellEnd"/>
      <w:r w:rsidRPr="009B0031">
        <w:rPr>
          <w:rFonts w:ascii="Times New Roman" w:hAnsi="Times New Roman" w:cs="Times New Roman"/>
        </w:rPr>
        <w:t xml:space="preserve">. The OECD and EU </w:t>
      </w:r>
      <w:proofErr w:type="spellStart"/>
      <w:r w:rsidRPr="009B0031">
        <w:rPr>
          <w:rFonts w:ascii="Times New Roman" w:hAnsi="Times New Roman" w:cs="Times New Roman"/>
        </w:rPr>
        <w:t>are</w:t>
      </w:r>
      <w:proofErr w:type="spellEnd"/>
      <w:r w:rsidRPr="009B0031">
        <w:rPr>
          <w:rFonts w:ascii="Times New Roman" w:hAnsi="Times New Roman" w:cs="Times New Roman"/>
        </w:rPr>
        <w:t xml:space="preserve"> </w:t>
      </w:r>
      <w:proofErr w:type="spellStart"/>
      <w:r w:rsidRPr="009B0031">
        <w:rPr>
          <w:rFonts w:ascii="Times New Roman" w:hAnsi="Times New Roman" w:cs="Times New Roman"/>
        </w:rPr>
        <w:t>forcing</w:t>
      </w:r>
      <w:proofErr w:type="spellEnd"/>
      <w:r w:rsidRPr="009B0031">
        <w:rPr>
          <w:rFonts w:ascii="Times New Roman" w:hAnsi="Times New Roman" w:cs="Times New Roman"/>
        </w:rPr>
        <w:t xml:space="preserve"> </w:t>
      </w:r>
      <w:proofErr w:type="spellStart"/>
      <w:r w:rsidRPr="009B0031">
        <w:rPr>
          <w:rFonts w:ascii="Times New Roman" w:hAnsi="Times New Roman" w:cs="Times New Roman"/>
        </w:rPr>
        <w:t>the</w:t>
      </w:r>
      <w:proofErr w:type="spellEnd"/>
      <w:r w:rsidRPr="009B0031">
        <w:rPr>
          <w:rFonts w:ascii="Times New Roman" w:hAnsi="Times New Roman" w:cs="Times New Roman"/>
        </w:rPr>
        <w:t xml:space="preserve"> </w:t>
      </w:r>
      <w:proofErr w:type="spellStart"/>
      <w:r w:rsidRPr="009B0031">
        <w:rPr>
          <w:rFonts w:ascii="Times New Roman" w:hAnsi="Times New Roman" w:cs="Times New Roman"/>
        </w:rPr>
        <w:t>Automatic</w:t>
      </w:r>
      <w:proofErr w:type="spellEnd"/>
      <w:r w:rsidRPr="009B0031">
        <w:rPr>
          <w:rFonts w:ascii="Times New Roman" w:hAnsi="Times New Roman" w:cs="Times New Roman"/>
        </w:rPr>
        <w:t xml:space="preserve"> Exchange of </w:t>
      </w:r>
      <w:proofErr w:type="spellStart"/>
      <w:r w:rsidRPr="009B0031">
        <w:rPr>
          <w:rFonts w:ascii="Times New Roman" w:hAnsi="Times New Roman" w:cs="Times New Roman"/>
        </w:rPr>
        <w:t>Information</w:t>
      </w:r>
      <w:proofErr w:type="spellEnd"/>
      <w:r w:rsidRPr="009B0031">
        <w:rPr>
          <w:rFonts w:ascii="Times New Roman" w:hAnsi="Times New Roman" w:cs="Times New Roman"/>
        </w:rPr>
        <w:t xml:space="preserve"> (AEOI). The </w:t>
      </w:r>
      <w:proofErr w:type="spellStart"/>
      <w:r w:rsidRPr="009B0031">
        <w:rPr>
          <w:rFonts w:ascii="Times New Roman" w:hAnsi="Times New Roman" w:cs="Times New Roman"/>
        </w:rPr>
        <w:t>course</w:t>
      </w:r>
      <w:proofErr w:type="spellEnd"/>
      <w:r w:rsidRPr="009B0031">
        <w:rPr>
          <w:rFonts w:ascii="Times New Roman" w:hAnsi="Times New Roman" w:cs="Times New Roman"/>
        </w:rPr>
        <w:t xml:space="preserve"> </w:t>
      </w:r>
      <w:proofErr w:type="spellStart"/>
      <w:r w:rsidRPr="009B0031">
        <w:rPr>
          <w:rFonts w:ascii="Times New Roman" w:hAnsi="Times New Roman" w:cs="Times New Roman"/>
        </w:rPr>
        <w:t>aims</w:t>
      </w:r>
      <w:proofErr w:type="spellEnd"/>
      <w:r w:rsidRPr="009B0031">
        <w:rPr>
          <w:rFonts w:ascii="Times New Roman" w:hAnsi="Times New Roman" w:cs="Times New Roman"/>
        </w:rPr>
        <w:t xml:space="preserve"> </w:t>
      </w:r>
      <w:proofErr w:type="spellStart"/>
      <w:r w:rsidRPr="009B0031">
        <w:rPr>
          <w:rFonts w:ascii="Times New Roman" w:hAnsi="Times New Roman" w:cs="Times New Roman"/>
        </w:rPr>
        <w:t>to</w:t>
      </w:r>
      <w:proofErr w:type="spellEnd"/>
      <w:r w:rsidRPr="009B0031">
        <w:rPr>
          <w:rFonts w:ascii="Times New Roman" w:hAnsi="Times New Roman" w:cs="Times New Roman"/>
        </w:rPr>
        <w:t xml:space="preserve"> </w:t>
      </w:r>
      <w:proofErr w:type="spellStart"/>
      <w:r w:rsidRPr="009B0031">
        <w:rPr>
          <w:rFonts w:ascii="Times New Roman" w:hAnsi="Times New Roman" w:cs="Times New Roman"/>
        </w:rPr>
        <w:t>provide</w:t>
      </w:r>
      <w:proofErr w:type="spellEnd"/>
      <w:r w:rsidRPr="009B0031">
        <w:rPr>
          <w:rFonts w:ascii="Times New Roman" w:hAnsi="Times New Roman" w:cs="Times New Roman"/>
        </w:rPr>
        <w:t xml:space="preserve"> a </w:t>
      </w:r>
      <w:proofErr w:type="spellStart"/>
      <w:r w:rsidRPr="009B0031">
        <w:rPr>
          <w:rFonts w:ascii="Times New Roman" w:hAnsi="Times New Roman" w:cs="Times New Roman"/>
        </w:rPr>
        <w:t>systematic</w:t>
      </w:r>
      <w:proofErr w:type="spellEnd"/>
      <w:r w:rsidRPr="009B0031">
        <w:rPr>
          <w:rFonts w:ascii="Times New Roman" w:hAnsi="Times New Roman" w:cs="Times New Roman"/>
        </w:rPr>
        <w:t xml:space="preserve"> </w:t>
      </w:r>
      <w:proofErr w:type="spellStart"/>
      <w:r w:rsidRPr="009B0031">
        <w:rPr>
          <w:rFonts w:ascii="Times New Roman" w:hAnsi="Times New Roman" w:cs="Times New Roman"/>
        </w:rPr>
        <w:t>understanding</w:t>
      </w:r>
      <w:proofErr w:type="spellEnd"/>
      <w:r w:rsidRPr="009B0031">
        <w:rPr>
          <w:rFonts w:ascii="Times New Roman" w:hAnsi="Times New Roman" w:cs="Times New Roman"/>
        </w:rPr>
        <w:t xml:space="preserve"> of </w:t>
      </w:r>
      <w:proofErr w:type="spellStart"/>
      <w:r w:rsidRPr="009B0031">
        <w:rPr>
          <w:rFonts w:ascii="Times New Roman" w:hAnsi="Times New Roman" w:cs="Times New Roman"/>
        </w:rPr>
        <w:t>the</w:t>
      </w:r>
      <w:proofErr w:type="spellEnd"/>
      <w:r w:rsidRPr="009B0031">
        <w:rPr>
          <w:rFonts w:ascii="Times New Roman" w:hAnsi="Times New Roman" w:cs="Times New Roman"/>
        </w:rPr>
        <w:t xml:space="preserve"> </w:t>
      </w:r>
      <w:proofErr w:type="spellStart"/>
      <w:r w:rsidRPr="009B0031">
        <w:rPr>
          <w:rFonts w:ascii="Times New Roman" w:hAnsi="Times New Roman" w:cs="Times New Roman"/>
        </w:rPr>
        <w:t>content</w:t>
      </w:r>
      <w:proofErr w:type="spellEnd"/>
      <w:r w:rsidRPr="009B0031">
        <w:rPr>
          <w:rFonts w:ascii="Times New Roman" w:hAnsi="Times New Roman" w:cs="Times New Roman"/>
        </w:rPr>
        <w:t xml:space="preserve">, </w:t>
      </w:r>
      <w:proofErr w:type="spellStart"/>
      <w:r w:rsidRPr="009B0031">
        <w:rPr>
          <w:rFonts w:ascii="Times New Roman" w:hAnsi="Times New Roman" w:cs="Times New Roman"/>
        </w:rPr>
        <w:t>scope</w:t>
      </w:r>
      <w:proofErr w:type="spellEnd"/>
      <w:r w:rsidRPr="009B0031">
        <w:rPr>
          <w:rFonts w:ascii="Times New Roman" w:hAnsi="Times New Roman" w:cs="Times New Roman"/>
        </w:rPr>
        <w:t xml:space="preserve"> and </w:t>
      </w:r>
      <w:proofErr w:type="spellStart"/>
      <w:r w:rsidRPr="009B0031">
        <w:rPr>
          <w:rFonts w:ascii="Times New Roman" w:hAnsi="Times New Roman" w:cs="Times New Roman"/>
        </w:rPr>
        <w:t>relationship</w:t>
      </w:r>
      <w:proofErr w:type="spellEnd"/>
      <w:r w:rsidRPr="009B0031">
        <w:rPr>
          <w:rFonts w:ascii="Times New Roman" w:hAnsi="Times New Roman" w:cs="Times New Roman"/>
        </w:rPr>
        <w:t xml:space="preserve"> of </w:t>
      </w:r>
      <w:proofErr w:type="spellStart"/>
      <w:r w:rsidRPr="009B0031">
        <w:rPr>
          <w:rFonts w:ascii="Times New Roman" w:hAnsi="Times New Roman" w:cs="Times New Roman"/>
        </w:rPr>
        <w:t>these</w:t>
      </w:r>
      <w:proofErr w:type="spellEnd"/>
      <w:r w:rsidRPr="009B0031">
        <w:rPr>
          <w:rFonts w:ascii="Times New Roman" w:hAnsi="Times New Roman" w:cs="Times New Roman"/>
        </w:rPr>
        <w:t xml:space="preserve"> </w:t>
      </w:r>
      <w:proofErr w:type="spellStart"/>
      <w:r w:rsidRPr="009B0031">
        <w:rPr>
          <w:rFonts w:ascii="Times New Roman" w:hAnsi="Times New Roman" w:cs="Times New Roman"/>
        </w:rPr>
        <w:t>legal</w:t>
      </w:r>
      <w:proofErr w:type="spellEnd"/>
      <w:r w:rsidRPr="009B0031">
        <w:rPr>
          <w:rFonts w:ascii="Times New Roman" w:hAnsi="Times New Roman" w:cs="Times New Roman"/>
        </w:rPr>
        <w:t xml:space="preserve"> </w:t>
      </w:r>
      <w:proofErr w:type="spellStart"/>
      <w:r w:rsidRPr="009B0031">
        <w:rPr>
          <w:rFonts w:ascii="Times New Roman" w:hAnsi="Times New Roman" w:cs="Times New Roman"/>
        </w:rPr>
        <w:t>sources</w:t>
      </w:r>
      <w:proofErr w:type="spellEnd"/>
      <w:r w:rsidRPr="009B0031">
        <w:rPr>
          <w:rFonts w:ascii="Times New Roman" w:hAnsi="Times New Roman" w:cs="Times New Roman"/>
        </w:rPr>
        <w:t xml:space="preserve">. </w:t>
      </w:r>
    </w:p>
    <w:p w:rsidR="009B0031" w:rsidRDefault="009B0031" w:rsidP="009B0031">
      <w:pPr>
        <w:rPr>
          <w:rFonts w:ascii="Times New Roman" w:hAnsi="Times New Roman" w:cs="Times New Roman"/>
        </w:rPr>
      </w:pPr>
      <w:proofErr w:type="spellStart"/>
      <w:r w:rsidRPr="009B0031">
        <w:rPr>
          <w:rFonts w:ascii="Times New Roman" w:hAnsi="Times New Roman" w:cs="Times New Roman"/>
          <w:b/>
        </w:rPr>
        <w:t>Course</w:t>
      </w:r>
      <w:proofErr w:type="spellEnd"/>
      <w:r w:rsidRPr="009B0031">
        <w:rPr>
          <w:rFonts w:ascii="Times New Roman" w:hAnsi="Times New Roman" w:cs="Times New Roman"/>
          <w:b/>
        </w:rPr>
        <w:t xml:space="preserve"> of </w:t>
      </w:r>
      <w:proofErr w:type="spellStart"/>
      <w:r w:rsidRPr="009B0031">
        <w:rPr>
          <w:rFonts w:ascii="Times New Roman" w:hAnsi="Times New Roman" w:cs="Times New Roman"/>
          <w:b/>
        </w:rPr>
        <w:t>the</w:t>
      </w:r>
      <w:proofErr w:type="spellEnd"/>
      <w:r w:rsidRPr="009B0031">
        <w:rPr>
          <w:rFonts w:ascii="Times New Roman" w:hAnsi="Times New Roman" w:cs="Times New Roman"/>
          <w:b/>
        </w:rPr>
        <w:t xml:space="preserve"> </w:t>
      </w:r>
      <w:proofErr w:type="spellStart"/>
      <w:r w:rsidRPr="009B0031">
        <w:rPr>
          <w:rFonts w:ascii="Times New Roman" w:hAnsi="Times New Roman" w:cs="Times New Roman"/>
          <w:b/>
        </w:rPr>
        <w:t>Methodology</w:t>
      </w:r>
      <w:proofErr w:type="spellEnd"/>
      <w:r w:rsidRPr="009B0031">
        <w:rPr>
          <w:rFonts w:ascii="Times New Roman" w:hAnsi="Times New Roman" w:cs="Times New Roman"/>
        </w:rPr>
        <w:t xml:space="preserve">: The </w:t>
      </w:r>
      <w:proofErr w:type="spellStart"/>
      <w:r w:rsidRPr="009B0031">
        <w:rPr>
          <w:rFonts w:ascii="Times New Roman" w:hAnsi="Times New Roman" w:cs="Times New Roman"/>
        </w:rPr>
        <w:t>course</w:t>
      </w:r>
      <w:proofErr w:type="spellEnd"/>
      <w:r w:rsidRPr="009B0031">
        <w:rPr>
          <w:rFonts w:ascii="Times New Roman" w:hAnsi="Times New Roman" w:cs="Times New Roman"/>
        </w:rPr>
        <w:t xml:space="preserve"> </w:t>
      </w:r>
      <w:proofErr w:type="spellStart"/>
      <w:r w:rsidRPr="009B0031">
        <w:rPr>
          <w:rFonts w:ascii="Times New Roman" w:hAnsi="Times New Roman" w:cs="Times New Roman"/>
        </w:rPr>
        <w:t>requires</w:t>
      </w:r>
      <w:proofErr w:type="spellEnd"/>
      <w:r w:rsidRPr="009B0031">
        <w:rPr>
          <w:rFonts w:ascii="Times New Roman" w:hAnsi="Times New Roman" w:cs="Times New Roman"/>
        </w:rPr>
        <w:t xml:space="preserve"> an </w:t>
      </w:r>
      <w:proofErr w:type="spellStart"/>
      <w:r w:rsidRPr="009B0031">
        <w:rPr>
          <w:rFonts w:ascii="Times New Roman" w:hAnsi="Times New Roman" w:cs="Times New Roman"/>
        </w:rPr>
        <w:t>intensive</w:t>
      </w:r>
      <w:proofErr w:type="spellEnd"/>
      <w:r w:rsidRPr="009B0031">
        <w:rPr>
          <w:rFonts w:ascii="Times New Roman" w:hAnsi="Times New Roman" w:cs="Times New Roman"/>
        </w:rPr>
        <w:t xml:space="preserve"> </w:t>
      </w:r>
      <w:proofErr w:type="spellStart"/>
      <w:r w:rsidRPr="009B0031">
        <w:rPr>
          <w:rFonts w:ascii="Times New Roman" w:hAnsi="Times New Roman" w:cs="Times New Roman"/>
        </w:rPr>
        <w:t>collaboration</w:t>
      </w:r>
      <w:proofErr w:type="spellEnd"/>
      <w:r w:rsidRPr="009B0031">
        <w:rPr>
          <w:rFonts w:ascii="Times New Roman" w:hAnsi="Times New Roman" w:cs="Times New Roman"/>
        </w:rPr>
        <w:t xml:space="preserve"> </w:t>
      </w:r>
      <w:proofErr w:type="spellStart"/>
      <w:r w:rsidRPr="009B0031">
        <w:rPr>
          <w:rFonts w:ascii="Times New Roman" w:hAnsi="Times New Roman" w:cs="Times New Roman"/>
        </w:rPr>
        <w:t>from</w:t>
      </w:r>
      <w:proofErr w:type="spellEnd"/>
      <w:r w:rsidRPr="009B0031">
        <w:rPr>
          <w:rFonts w:ascii="Times New Roman" w:hAnsi="Times New Roman" w:cs="Times New Roman"/>
        </w:rPr>
        <w:t xml:space="preserve"> </w:t>
      </w:r>
      <w:proofErr w:type="spellStart"/>
      <w:r w:rsidRPr="009B0031">
        <w:rPr>
          <w:rFonts w:ascii="Times New Roman" w:hAnsi="Times New Roman" w:cs="Times New Roman"/>
        </w:rPr>
        <w:t>the</w:t>
      </w:r>
      <w:proofErr w:type="spellEnd"/>
      <w:r w:rsidRPr="009B0031">
        <w:rPr>
          <w:rFonts w:ascii="Times New Roman" w:hAnsi="Times New Roman" w:cs="Times New Roman"/>
        </w:rPr>
        <w:t xml:space="preserve"> </w:t>
      </w:r>
      <w:proofErr w:type="spellStart"/>
      <w:r w:rsidRPr="009B0031">
        <w:rPr>
          <w:rFonts w:ascii="Times New Roman" w:hAnsi="Times New Roman" w:cs="Times New Roman"/>
        </w:rPr>
        <w:t>students</w:t>
      </w:r>
      <w:proofErr w:type="spellEnd"/>
      <w:r w:rsidRPr="009B0031">
        <w:rPr>
          <w:rFonts w:ascii="Times New Roman" w:hAnsi="Times New Roman" w:cs="Times New Roman"/>
        </w:rPr>
        <w:t xml:space="preserve">. </w:t>
      </w:r>
      <w:proofErr w:type="spellStart"/>
      <w:r w:rsidRPr="009B0031">
        <w:rPr>
          <w:rFonts w:ascii="Times New Roman" w:hAnsi="Times New Roman" w:cs="Times New Roman"/>
        </w:rPr>
        <w:t>Case</w:t>
      </w:r>
      <w:proofErr w:type="spellEnd"/>
      <w:r w:rsidRPr="009B0031">
        <w:rPr>
          <w:rFonts w:ascii="Times New Roman" w:hAnsi="Times New Roman" w:cs="Times New Roman"/>
        </w:rPr>
        <w:t xml:space="preserve"> </w:t>
      </w:r>
      <w:proofErr w:type="spellStart"/>
      <w:r w:rsidRPr="009B0031">
        <w:rPr>
          <w:rFonts w:ascii="Times New Roman" w:hAnsi="Times New Roman" w:cs="Times New Roman"/>
        </w:rPr>
        <w:t>law</w:t>
      </w:r>
      <w:proofErr w:type="spellEnd"/>
      <w:r w:rsidRPr="009B0031">
        <w:rPr>
          <w:rFonts w:ascii="Times New Roman" w:hAnsi="Times New Roman" w:cs="Times New Roman"/>
        </w:rPr>
        <w:t xml:space="preserve"> and </w:t>
      </w:r>
      <w:proofErr w:type="spellStart"/>
      <w:r w:rsidRPr="009B0031">
        <w:rPr>
          <w:rFonts w:ascii="Times New Roman" w:hAnsi="Times New Roman" w:cs="Times New Roman"/>
        </w:rPr>
        <w:t>legal</w:t>
      </w:r>
      <w:proofErr w:type="spellEnd"/>
      <w:r w:rsidRPr="009B0031">
        <w:rPr>
          <w:rFonts w:ascii="Times New Roman" w:hAnsi="Times New Roman" w:cs="Times New Roman"/>
        </w:rPr>
        <w:t xml:space="preserve"> </w:t>
      </w:r>
      <w:proofErr w:type="spellStart"/>
      <w:r w:rsidRPr="009B0031">
        <w:rPr>
          <w:rFonts w:ascii="Times New Roman" w:hAnsi="Times New Roman" w:cs="Times New Roman"/>
        </w:rPr>
        <w:t>norms</w:t>
      </w:r>
      <w:proofErr w:type="spellEnd"/>
      <w:r w:rsidRPr="009B0031">
        <w:rPr>
          <w:rFonts w:ascii="Times New Roman" w:hAnsi="Times New Roman" w:cs="Times New Roman"/>
        </w:rPr>
        <w:t xml:space="preserve"> </w:t>
      </w:r>
      <w:proofErr w:type="spellStart"/>
      <w:r w:rsidRPr="009B0031">
        <w:rPr>
          <w:rFonts w:ascii="Times New Roman" w:hAnsi="Times New Roman" w:cs="Times New Roman"/>
        </w:rPr>
        <w:t>will</w:t>
      </w:r>
      <w:proofErr w:type="spellEnd"/>
      <w:r w:rsidRPr="009B0031">
        <w:rPr>
          <w:rFonts w:ascii="Times New Roman" w:hAnsi="Times New Roman" w:cs="Times New Roman"/>
        </w:rPr>
        <w:t xml:space="preserve"> be </w:t>
      </w:r>
      <w:proofErr w:type="spellStart"/>
      <w:r w:rsidRPr="009B0031">
        <w:rPr>
          <w:rFonts w:ascii="Times New Roman" w:hAnsi="Times New Roman" w:cs="Times New Roman"/>
        </w:rPr>
        <w:t>discussed</w:t>
      </w:r>
      <w:proofErr w:type="spellEnd"/>
      <w:r w:rsidRPr="009B0031">
        <w:rPr>
          <w:rFonts w:ascii="Times New Roman" w:hAnsi="Times New Roman" w:cs="Times New Roman"/>
        </w:rPr>
        <w:t xml:space="preserve"> in </w:t>
      </w:r>
      <w:proofErr w:type="spellStart"/>
      <w:r w:rsidRPr="009B0031">
        <w:rPr>
          <w:rFonts w:ascii="Times New Roman" w:hAnsi="Times New Roman" w:cs="Times New Roman"/>
        </w:rPr>
        <w:t>the</w:t>
      </w:r>
      <w:proofErr w:type="spellEnd"/>
      <w:r w:rsidRPr="009B0031">
        <w:rPr>
          <w:rFonts w:ascii="Times New Roman" w:hAnsi="Times New Roman" w:cs="Times New Roman"/>
        </w:rPr>
        <w:t xml:space="preserve"> </w:t>
      </w:r>
      <w:proofErr w:type="spellStart"/>
      <w:r w:rsidRPr="009B0031">
        <w:rPr>
          <w:rFonts w:ascii="Times New Roman" w:hAnsi="Times New Roman" w:cs="Times New Roman"/>
        </w:rPr>
        <w:t>seminars</w:t>
      </w:r>
      <w:proofErr w:type="spellEnd"/>
      <w:r w:rsidRPr="009B0031">
        <w:rPr>
          <w:rFonts w:ascii="Times New Roman" w:hAnsi="Times New Roman" w:cs="Times New Roman"/>
        </w:rPr>
        <w:t xml:space="preserve">. </w:t>
      </w:r>
      <w:proofErr w:type="spellStart"/>
      <w:r w:rsidRPr="009B0031">
        <w:rPr>
          <w:rFonts w:ascii="Times New Roman" w:hAnsi="Times New Roman" w:cs="Times New Roman"/>
        </w:rPr>
        <w:t>Advance</w:t>
      </w:r>
      <w:proofErr w:type="spellEnd"/>
      <w:r w:rsidRPr="009B0031">
        <w:rPr>
          <w:rFonts w:ascii="Times New Roman" w:hAnsi="Times New Roman" w:cs="Times New Roman"/>
        </w:rPr>
        <w:t xml:space="preserve"> </w:t>
      </w:r>
      <w:proofErr w:type="spellStart"/>
      <w:r w:rsidRPr="009B0031">
        <w:rPr>
          <w:rFonts w:ascii="Times New Roman" w:hAnsi="Times New Roman" w:cs="Times New Roman"/>
        </w:rPr>
        <w:t>reading</w:t>
      </w:r>
      <w:proofErr w:type="spellEnd"/>
      <w:r w:rsidRPr="009B0031">
        <w:rPr>
          <w:rFonts w:ascii="Times New Roman" w:hAnsi="Times New Roman" w:cs="Times New Roman"/>
        </w:rPr>
        <w:t xml:space="preserve">, </w:t>
      </w:r>
      <w:proofErr w:type="spellStart"/>
      <w:r w:rsidRPr="009B0031">
        <w:rPr>
          <w:rFonts w:ascii="Times New Roman" w:hAnsi="Times New Roman" w:cs="Times New Roman"/>
        </w:rPr>
        <w:t>presentation</w:t>
      </w:r>
      <w:proofErr w:type="spellEnd"/>
      <w:r w:rsidRPr="009B0031">
        <w:rPr>
          <w:rFonts w:ascii="Times New Roman" w:hAnsi="Times New Roman" w:cs="Times New Roman"/>
        </w:rPr>
        <w:t xml:space="preserve"> of </w:t>
      </w:r>
      <w:proofErr w:type="spellStart"/>
      <w:r w:rsidRPr="009B0031">
        <w:rPr>
          <w:rFonts w:ascii="Times New Roman" w:hAnsi="Times New Roman" w:cs="Times New Roman"/>
        </w:rPr>
        <w:t>cases</w:t>
      </w:r>
      <w:proofErr w:type="spellEnd"/>
      <w:r w:rsidRPr="009B0031">
        <w:rPr>
          <w:rFonts w:ascii="Times New Roman" w:hAnsi="Times New Roman" w:cs="Times New Roman"/>
        </w:rPr>
        <w:t xml:space="preserve"> and </w:t>
      </w:r>
      <w:proofErr w:type="spellStart"/>
      <w:r w:rsidRPr="009B0031">
        <w:rPr>
          <w:rFonts w:ascii="Times New Roman" w:hAnsi="Times New Roman" w:cs="Times New Roman"/>
        </w:rPr>
        <w:t>analysing</w:t>
      </w:r>
      <w:proofErr w:type="spellEnd"/>
      <w:r w:rsidRPr="009B0031">
        <w:rPr>
          <w:rFonts w:ascii="Times New Roman" w:hAnsi="Times New Roman" w:cs="Times New Roman"/>
        </w:rPr>
        <w:t xml:space="preserve"> of </w:t>
      </w:r>
      <w:proofErr w:type="spellStart"/>
      <w:r w:rsidRPr="009B0031">
        <w:rPr>
          <w:rFonts w:ascii="Times New Roman" w:hAnsi="Times New Roman" w:cs="Times New Roman"/>
        </w:rPr>
        <w:t>norms</w:t>
      </w:r>
      <w:proofErr w:type="spellEnd"/>
      <w:r w:rsidRPr="009B0031">
        <w:rPr>
          <w:rFonts w:ascii="Times New Roman" w:hAnsi="Times New Roman" w:cs="Times New Roman"/>
        </w:rPr>
        <w:t xml:space="preserve"> </w:t>
      </w:r>
      <w:proofErr w:type="spellStart"/>
      <w:r w:rsidRPr="009B0031">
        <w:rPr>
          <w:rFonts w:ascii="Times New Roman" w:hAnsi="Times New Roman" w:cs="Times New Roman"/>
        </w:rPr>
        <w:t>will</w:t>
      </w:r>
      <w:proofErr w:type="spellEnd"/>
      <w:r w:rsidRPr="009B0031">
        <w:rPr>
          <w:rFonts w:ascii="Times New Roman" w:hAnsi="Times New Roman" w:cs="Times New Roman"/>
        </w:rPr>
        <w:t xml:space="preserve"> be standard </w:t>
      </w:r>
      <w:proofErr w:type="spellStart"/>
      <w:r w:rsidRPr="009B0031">
        <w:rPr>
          <w:rFonts w:ascii="Times New Roman" w:hAnsi="Times New Roman" w:cs="Times New Roman"/>
        </w:rPr>
        <w:t>on</w:t>
      </w:r>
      <w:proofErr w:type="spellEnd"/>
      <w:r w:rsidRPr="009B0031">
        <w:rPr>
          <w:rFonts w:ascii="Times New Roman" w:hAnsi="Times New Roman" w:cs="Times New Roman"/>
        </w:rPr>
        <w:t xml:space="preserve"> </w:t>
      </w:r>
      <w:proofErr w:type="spellStart"/>
      <w:r w:rsidRPr="009B0031">
        <w:rPr>
          <w:rFonts w:ascii="Times New Roman" w:hAnsi="Times New Roman" w:cs="Times New Roman"/>
        </w:rPr>
        <w:t>each</w:t>
      </w:r>
      <w:proofErr w:type="spellEnd"/>
      <w:r w:rsidRPr="009B0031">
        <w:rPr>
          <w:rFonts w:ascii="Times New Roman" w:hAnsi="Times New Roman" w:cs="Times New Roman"/>
        </w:rPr>
        <w:t xml:space="preserve"> </w:t>
      </w:r>
      <w:proofErr w:type="spellStart"/>
      <w:r w:rsidRPr="009B0031">
        <w:rPr>
          <w:rFonts w:ascii="Times New Roman" w:hAnsi="Times New Roman" w:cs="Times New Roman"/>
        </w:rPr>
        <w:t>seminar</w:t>
      </w:r>
      <w:proofErr w:type="spellEnd"/>
      <w:r w:rsidRPr="009B0031">
        <w:rPr>
          <w:rFonts w:ascii="Times New Roman" w:hAnsi="Times New Roman" w:cs="Times New Roman"/>
        </w:rPr>
        <w:t>.</w:t>
      </w:r>
    </w:p>
    <w:p w:rsidR="003F2651" w:rsidRPr="003F2651" w:rsidRDefault="003F2651" w:rsidP="003F2651">
      <w:pPr>
        <w:spacing w:after="0" w:line="240" w:lineRule="auto"/>
        <w:rPr>
          <w:rFonts w:ascii="Times New Roman" w:hAnsi="Times New Roman" w:cs="Times New Roman"/>
        </w:rPr>
      </w:pPr>
      <w:r w:rsidRPr="003F2651">
        <w:rPr>
          <w:rFonts w:ascii="Times New Roman" w:hAnsi="Times New Roman" w:cs="Times New Roman"/>
        </w:rPr>
        <w:t xml:space="preserve">In </w:t>
      </w:r>
      <w:proofErr w:type="spellStart"/>
      <w:r w:rsidRPr="003F2651">
        <w:rPr>
          <w:rFonts w:ascii="Times New Roman" w:hAnsi="Times New Roman" w:cs="Times New Roman"/>
        </w:rPr>
        <w:t>order</w:t>
      </w:r>
      <w:proofErr w:type="spellEnd"/>
      <w:r w:rsidRPr="003F2651">
        <w:rPr>
          <w:rFonts w:ascii="Times New Roman" w:hAnsi="Times New Roman" w:cs="Times New Roman"/>
        </w:rPr>
        <w:t xml:space="preserve"> </w:t>
      </w:r>
      <w:proofErr w:type="spellStart"/>
      <w:r w:rsidRPr="003F2651">
        <w:rPr>
          <w:rFonts w:ascii="Times New Roman" w:hAnsi="Times New Roman" w:cs="Times New Roman"/>
        </w:rPr>
        <w:t>to</w:t>
      </w:r>
      <w:proofErr w:type="spellEnd"/>
      <w:r w:rsidRPr="003F2651">
        <w:rPr>
          <w:rFonts w:ascii="Times New Roman" w:hAnsi="Times New Roman" w:cs="Times New Roman"/>
        </w:rPr>
        <w:t xml:space="preserve"> </w:t>
      </w:r>
      <w:proofErr w:type="spellStart"/>
      <w:r w:rsidRPr="003F2651">
        <w:rPr>
          <w:rFonts w:ascii="Times New Roman" w:hAnsi="Times New Roman" w:cs="Times New Roman"/>
        </w:rPr>
        <w:t>get</w:t>
      </w:r>
      <w:proofErr w:type="spellEnd"/>
      <w:r w:rsidRPr="003F2651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 w:rsidRPr="003F2651">
        <w:rPr>
          <w:rFonts w:ascii="Times New Roman" w:hAnsi="Times New Roman" w:cs="Times New Roman"/>
        </w:rPr>
        <w:t xml:space="preserve"> </w:t>
      </w:r>
      <w:proofErr w:type="spellStart"/>
      <w:r w:rsidRPr="003F2651">
        <w:rPr>
          <w:rFonts w:ascii="Times New Roman" w:hAnsi="Times New Roman" w:cs="Times New Roman"/>
        </w:rPr>
        <w:t>credit</w:t>
      </w:r>
      <w:r>
        <w:rPr>
          <w:rFonts w:ascii="Times New Roman" w:hAnsi="Times New Roman" w:cs="Times New Roman"/>
        </w:rPr>
        <w:t>s</w:t>
      </w:r>
      <w:proofErr w:type="spellEnd"/>
      <w:r w:rsidRPr="003F2651">
        <w:rPr>
          <w:rFonts w:ascii="Times New Roman" w:hAnsi="Times New Roman" w:cs="Times New Roman"/>
        </w:rPr>
        <w:t xml:space="preserve"> </w:t>
      </w:r>
      <w:proofErr w:type="spellStart"/>
      <w:r w:rsidRPr="003F2651">
        <w:rPr>
          <w:rFonts w:ascii="Times New Roman" w:hAnsi="Times New Roman" w:cs="Times New Roman"/>
        </w:rPr>
        <w:t>for</w:t>
      </w:r>
      <w:proofErr w:type="spellEnd"/>
      <w:r w:rsidRPr="003F2651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course</w:t>
      </w:r>
      <w:proofErr w:type="spellEnd"/>
      <w:r w:rsidRPr="003F2651">
        <w:rPr>
          <w:rFonts w:ascii="Times New Roman" w:hAnsi="Times New Roman" w:cs="Times New Roman"/>
        </w:rPr>
        <w:t xml:space="preserve">, </w:t>
      </w:r>
      <w:proofErr w:type="spellStart"/>
      <w:r w:rsidRPr="003F2651">
        <w:rPr>
          <w:rFonts w:ascii="Times New Roman" w:hAnsi="Times New Roman" w:cs="Times New Roman"/>
        </w:rPr>
        <w:t>the</w:t>
      </w:r>
      <w:proofErr w:type="spellEnd"/>
      <w:r w:rsidRPr="003F2651">
        <w:rPr>
          <w:rFonts w:ascii="Times New Roman" w:hAnsi="Times New Roman" w:cs="Times New Roman"/>
        </w:rPr>
        <w:t xml:space="preserve"> </w:t>
      </w:r>
      <w:proofErr w:type="spellStart"/>
      <w:r w:rsidRPr="003F2651">
        <w:rPr>
          <w:rFonts w:ascii="Times New Roman" w:hAnsi="Times New Roman" w:cs="Times New Roman"/>
        </w:rPr>
        <w:t>student</w:t>
      </w:r>
      <w:proofErr w:type="spellEnd"/>
      <w:r w:rsidRPr="003F2651">
        <w:rPr>
          <w:rFonts w:ascii="Times New Roman" w:hAnsi="Times New Roman" w:cs="Times New Roman"/>
        </w:rPr>
        <w:t xml:space="preserve"> has</w:t>
      </w:r>
    </w:p>
    <w:p w:rsidR="003F2651" w:rsidRPr="003F2651" w:rsidRDefault="003F2651" w:rsidP="003F2651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3F2651">
        <w:rPr>
          <w:rFonts w:ascii="Times New Roman" w:hAnsi="Times New Roman" w:cs="Times New Roman"/>
        </w:rPr>
        <w:t>to</w:t>
      </w:r>
      <w:proofErr w:type="spellEnd"/>
      <w:r w:rsidRPr="003F2651">
        <w:rPr>
          <w:rFonts w:ascii="Times New Roman" w:hAnsi="Times New Roman" w:cs="Times New Roman"/>
        </w:rPr>
        <w:t xml:space="preserve"> </w:t>
      </w:r>
      <w:proofErr w:type="spellStart"/>
      <w:r w:rsidRPr="003F2651">
        <w:rPr>
          <w:rFonts w:ascii="Times New Roman" w:hAnsi="Times New Roman" w:cs="Times New Roman"/>
        </w:rPr>
        <w:t>attend</w:t>
      </w:r>
      <w:proofErr w:type="spellEnd"/>
      <w:r w:rsidRPr="003F2651">
        <w:rPr>
          <w:rFonts w:ascii="Times New Roman" w:hAnsi="Times New Roman" w:cs="Times New Roman"/>
        </w:rPr>
        <w:t xml:space="preserve"> </w:t>
      </w:r>
      <w:proofErr w:type="spellStart"/>
      <w:r w:rsidRPr="003F2651">
        <w:rPr>
          <w:rFonts w:ascii="Times New Roman" w:hAnsi="Times New Roman" w:cs="Times New Roman"/>
        </w:rPr>
        <w:t>the</w:t>
      </w:r>
      <w:proofErr w:type="spellEnd"/>
      <w:r w:rsidRPr="003F2651">
        <w:rPr>
          <w:rFonts w:ascii="Times New Roman" w:hAnsi="Times New Roman" w:cs="Times New Roman"/>
        </w:rPr>
        <w:t xml:space="preserve"> </w:t>
      </w:r>
      <w:proofErr w:type="spellStart"/>
      <w:r w:rsidRPr="003F2651">
        <w:rPr>
          <w:rFonts w:ascii="Times New Roman" w:hAnsi="Times New Roman" w:cs="Times New Roman"/>
        </w:rPr>
        <w:t>seminars</w:t>
      </w:r>
      <w:proofErr w:type="spellEnd"/>
      <w:r w:rsidRPr="003F2651">
        <w:rPr>
          <w:rFonts w:ascii="Times New Roman" w:hAnsi="Times New Roman" w:cs="Times New Roman"/>
        </w:rPr>
        <w:t xml:space="preserve"> and </w:t>
      </w:r>
      <w:proofErr w:type="spellStart"/>
      <w:r w:rsidRPr="003F2651">
        <w:rPr>
          <w:rFonts w:ascii="Times New Roman" w:hAnsi="Times New Roman" w:cs="Times New Roman"/>
        </w:rPr>
        <w:t>cannot</w:t>
      </w:r>
      <w:proofErr w:type="spellEnd"/>
      <w:r w:rsidRPr="003F2651">
        <w:rPr>
          <w:rFonts w:ascii="Times New Roman" w:hAnsi="Times New Roman" w:cs="Times New Roman"/>
        </w:rPr>
        <w:t xml:space="preserve"> </w:t>
      </w:r>
      <w:proofErr w:type="spellStart"/>
      <w:r w:rsidRPr="003F2651">
        <w:rPr>
          <w:rFonts w:ascii="Times New Roman" w:hAnsi="Times New Roman" w:cs="Times New Roman"/>
        </w:rPr>
        <w:t>miss</w:t>
      </w:r>
      <w:proofErr w:type="spellEnd"/>
      <w:r w:rsidRPr="003F2651">
        <w:rPr>
          <w:rFonts w:ascii="Times New Roman" w:hAnsi="Times New Roman" w:cs="Times New Roman"/>
        </w:rPr>
        <w:t xml:space="preserve"> more </w:t>
      </w:r>
      <w:proofErr w:type="spellStart"/>
      <w:r w:rsidRPr="003F2651">
        <w:rPr>
          <w:rFonts w:ascii="Times New Roman" w:hAnsi="Times New Roman" w:cs="Times New Roman"/>
        </w:rPr>
        <w:t>then</w:t>
      </w:r>
      <w:proofErr w:type="spellEnd"/>
      <w:r w:rsidRPr="003F2651">
        <w:rPr>
          <w:rFonts w:ascii="Times New Roman" w:hAnsi="Times New Roman" w:cs="Times New Roman"/>
        </w:rPr>
        <w:t xml:space="preserve"> 2 </w:t>
      </w:r>
      <w:proofErr w:type="spellStart"/>
      <w:r w:rsidRPr="003F2651">
        <w:rPr>
          <w:rFonts w:ascii="Times New Roman" w:hAnsi="Times New Roman" w:cs="Times New Roman"/>
        </w:rPr>
        <w:t>occasions</w:t>
      </w:r>
      <w:proofErr w:type="spellEnd"/>
      <w:r w:rsidRPr="003F2651">
        <w:rPr>
          <w:rFonts w:ascii="Times New Roman" w:hAnsi="Times New Roman" w:cs="Times New Roman"/>
        </w:rPr>
        <w:t>,</w:t>
      </w:r>
    </w:p>
    <w:p w:rsidR="003F2651" w:rsidRPr="003F2651" w:rsidRDefault="003F2651" w:rsidP="003F2651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3F2651">
        <w:rPr>
          <w:rFonts w:ascii="Times New Roman" w:hAnsi="Times New Roman" w:cs="Times New Roman"/>
        </w:rPr>
        <w:t>to</w:t>
      </w:r>
      <w:proofErr w:type="spellEnd"/>
      <w:r w:rsidRPr="003F2651">
        <w:rPr>
          <w:rFonts w:ascii="Times New Roman" w:hAnsi="Times New Roman" w:cs="Times New Roman"/>
        </w:rPr>
        <w:t xml:space="preserve"> </w:t>
      </w:r>
      <w:proofErr w:type="spellStart"/>
      <w:r w:rsidRPr="003F2651">
        <w:rPr>
          <w:rFonts w:ascii="Times New Roman" w:hAnsi="Times New Roman" w:cs="Times New Roman"/>
        </w:rPr>
        <w:t>give</w:t>
      </w:r>
      <w:proofErr w:type="spellEnd"/>
      <w:r w:rsidRPr="003F2651">
        <w:rPr>
          <w:rFonts w:ascii="Times New Roman" w:hAnsi="Times New Roman" w:cs="Times New Roman"/>
        </w:rPr>
        <w:t xml:space="preserve"> </w:t>
      </w:r>
      <w:proofErr w:type="spellStart"/>
      <w:r w:rsidRPr="003F2651">
        <w:rPr>
          <w:rFonts w:ascii="Times New Roman" w:hAnsi="Times New Roman" w:cs="Times New Roman"/>
        </w:rPr>
        <w:t>presentations</w:t>
      </w:r>
      <w:proofErr w:type="spellEnd"/>
      <w:r w:rsidRPr="003F2651">
        <w:rPr>
          <w:rFonts w:ascii="Times New Roman" w:hAnsi="Times New Roman" w:cs="Times New Roman"/>
        </w:rPr>
        <w:t xml:space="preserve"> </w:t>
      </w:r>
      <w:proofErr w:type="spellStart"/>
      <w:r w:rsidRPr="003F2651">
        <w:rPr>
          <w:rFonts w:ascii="Times New Roman" w:hAnsi="Times New Roman" w:cs="Times New Roman"/>
        </w:rPr>
        <w:t>on</w:t>
      </w:r>
      <w:proofErr w:type="spellEnd"/>
      <w:r w:rsidRPr="003F2651">
        <w:rPr>
          <w:rFonts w:ascii="Times New Roman" w:hAnsi="Times New Roman" w:cs="Times New Roman"/>
        </w:rPr>
        <w:t xml:space="preserve"> </w:t>
      </w:r>
      <w:proofErr w:type="spellStart"/>
      <w:r w:rsidRPr="003F2651">
        <w:rPr>
          <w:rFonts w:ascii="Times New Roman" w:hAnsi="Times New Roman" w:cs="Times New Roman"/>
        </w:rPr>
        <w:t>different</w:t>
      </w:r>
      <w:proofErr w:type="spellEnd"/>
      <w:r w:rsidRPr="003F2651">
        <w:rPr>
          <w:rFonts w:ascii="Times New Roman" w:hAnsi="Times New Roman" w:cs="Times New Roman"/>
        </w:rPr>
        <w:t xml:space="preserve"> </w:t>
      </w:r>
      <w:proofErr w:type="spellStart"/>
      <w:r w:rsidRPr="003F2651">
        <w:rPr>
          <w:rFonts w:ascii="Times New Roman" w:hAnsi="Times New Roman" w:cs="Times New Roman"/>
        </w:rPr>
        <w:t>subjects</w:t>
      </w:r>
      <w:proofErr w:type="spellEnd"/>
      <w:r w:rsidRPr="003F2651">
        <w:rPr>
          <w:rFonts w:ascii="Times New Roman" w:hAnsi="Times New Roman" w:cs="Times New Roman"/>
        </w:rPr>
        <w:t xml:space="preserve"> </w:t>
      </w:r>
      <w:proofErr w:type="spellStart"/>
      <w:r w:rsidRPr="003F2651">
        <w:rPr>
          <w:rFonts w:ascii="Times New Roman" w:hAnsi="Times New Roman" w:cs="Times New Roman"/>
        </w:rPr>
        <w:t>which</w:t>
      </w:r>
      <w:proofErr w:type="spellEnd"/>
      <w:r w:rsidRPr="003F2651">
        <w:rPr>
          <w:rFonts w:ascii="Times New Roman" w:hAnsi="Times New Roman" w:cs="Times New Roman"/>
        </w:rPr>
        <w:t xml:space="preserve"> </w:t>
      </w:r>
      <w:proofErr w:type="spellStart"/>
      <w:r w:rsidRPr="003F2651">
        <w:rPr>
          <w:rFonts w:ascii="Times New Roman" w:hAnsi="Times New Roman" w:cs="Times New Roman"/>
        </w:rPr>
        <w:t>are</w:t>
      </w:r>
      <w:proofErr w:type="spellEnd"/>
      <w:r w:rsidRPr="003F2651">
        <w:rPr>
          <w:rFonts w:ascii="Times New Roman" w:hAnsi="Times New Roman" w:cs="Times New Roman"/>
        </w:rPr>
        <w:t xml:space="preserve"> </w:t>
      </w:r>
      <w:proofErr w:type="spellStart"/>
      <w:r w:rsidRPr="003F2651">
        <w:rPr>
          <w:rFonts w:ascii="Times New Roman" w:hAnsi="Times New Roman" w:cs="Times New Roman"/>
        </w:rPr>
        <w:t>distributed</w:t>
      </w:r>
      <w:proofErr w:type="spellEnd"/>
      <w:r w:rsidRPr="003F2651">
        <w:rPr>
          <w:rFonts w:ascii="Times New Roman" w:hAnsi="Times New Roman" w:cs="Times New Roman"/>
        </w:rPr>
        <w:t xml:space="preserve"> in </w:t>
      </w:r>
      <w:proofErr w:type="spellStart"/>
      <w:r w:rsidRPr="003F2651">
        <w:rPr>
          <w:rFonts w:ascii="Times New Roman" w:hAnsi="Times New Roman" w:cs="Times New Roman"/>
        </w:rPr>
        <w:t>advance</w:t>
      </w:r>
      <w:proofErr w:type="spellEnd"/>
      <w:r w:rsidRPr="003F2651">
        <w:rPr>
          <w:rFonts w:ascii="Times New Roman" w:hAnsi="Times New Roman" w:cs="Times New Roman"/>
        </w:rPr>
        <w:t>,</w:t>
      </w:r>
    </w:p>
    <w:p w:rsidR="003F2651" w:rsidRPr="003F2651" w:rsidRDefault="003F2651" w:rsidP="003F2651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3F2651">
        <w:rPr>
          <w:rFonts w:ascii="Times New Roman" w:hAnsi="Times New Roman" w:cs="Times New Roman"/>
        </w:rPr>
        <w:t>to</w:t>
      </w:r>
      <w:proofErr w:type="spellEnd"/>
      <w:r w:rsidRPr="003F2651">
        <w:rPr>
          <w:rFonts w:ascii="Times New Roman" w:hAnsi="Times New Roman" w:cs="Times New Roman"/>
        </w:rPr>
        <w:t xml:space="preserve"> </w:t>
      </w:r>
      <w:proofErr w:type="spellStart"/>
      <w:r w:rsidRPr="003F2651">
        <w:rPr>
          <w:rFonts w:ascii="Times New Roman" w:hAnsi="Times New Roman" w:cs="Times New Roman"/>
        </w:rPr>
        <w:t>write</w:t>
      </w:r>
      <w:proofErr w:type="spellEnd"/>
      <w:r w:rsidRPr="003F2651">
        <w:rPr>
          <w:rFonts w:ascii="Times New Roman" w:hAnsi="Times New Roman" w:cs="Times New Roman"/>
        </w:rPr>
        <w:t xml:space="preserve"> and </w:t>
      </w:r>
      <w:proofErr w:type="spellStart"/>
      <w:r w:rsidRPr="003F2651">
        <w:rPr>
          <w:rFonts w:ascii="Times New Roman" w:hAnsi="Times New Roman" w:cs="Times New Roman"/>
        </w:rPr>
        <w:t>submit</w:t>
      </w:r>
      <w:proofErr w:type="spellEnd"/>
      <w:r w:rsidRPr="003F2651">
        <w:rPr>
          <w:rFonts w:ascii="Times New Roman" w:hAnsi="Times New Roman" w:cs="Times New Roman"/>
        </w:rPr>
        <w:t xml:space="preserve"> an </w:t>
      </w:r>
      <w:proofErr w:type="spellStart"/>
      <w:r w:rsidRPr="003F2651">
        <w:rPr>
          <w:rFonts w:ascii="Times New Roman" w:hAnsi="Times New Roman" w:cs="Times New Roman"/>
        </w:rPr>
        <w:t>essay</w:t>
      </w:r>
      <w:proofErr w:type="spellEnd"/>
      <w:r w:rsidRPr="003F2651">
        <w:rPr>
          <w:rFonts w:ascii="Times New Roman" w:hAnsi="Times New Roman" w:cs="Times New Roman"/>
        </w:rPr>
        <w:t xml:space="preserve"> of 5 </w:t>
      </w:r>
      <w:proofErr w:type="spellStart"/>
      <w:r w:rsidRPr="003F2651">
        <w:rPr>
          <w:rFonts w:ascii="Times New Roman" w:hAnsi="Times New Roman" w:cs="Times New Roman"/>
        </w:rPr>
        <w:t>page</w:t>
      </w:r>
      <w:r>
        <w:rPr>
          <w:rFonts w:ascii="Times New Roman" w:hAnsi="Times New Roman" w:cs="Times New Roman"/>
        </w:rPr>
        <w:t>s</w:t>
      </w:r>
      <w:proofErr w:type="spellEnd"/>
      <w:r w:rsidRPr="003F2651">
        <w:rPr>
          <w:rFonts w:ascii="Times New Roman" w:hAnsi="Times New Roman" w:cs="Times New Roman"/>
        </w:rPr>
        <w:t xml:space="preserve"> in a </w:t>
      </w:r>
      <w:proofErr w:type="spellStart"/>
      <w:r w:rsidRPr="003F2651">
        <w:rPr>
          <w:rFonts w:ascii="Times New Roman" w:hAnsi="Times New Roman" w:cs="Times New Roman"/>
        </w:rPr>
        <w:t>related</w:t>
      </w:r>
      <w:proofErr w:type="spellEnd"/>
      <w:r w:rsidRPr="003F2651">
        <w:rPr>
          <w:rFonts w:ascii="Times New Roman" w:hAnsi="Times New Roman" w:cs="Times New Roman"/>
        </w:rPr>
        <w:t xml:space="preserve"> </w:t>
      </w:r>
      <w:proofErr w:type="spellStart"/>
      <w:r w:rsidRPr="003F2651">
        <w:rPr>
          <w:rFonts w:ascii="Times New Roman" w:hAnsi="Times New Roman" w:cs="Times New Roman"/>
        </w:rPr>
        <w:t>topic</w:t>
      </w:r>
      <w:proofErr w:type="spellEnd"/>
      <w:r w:rsidRPr="003F2651">
        <w:rPr>
          <w:rFonts w:ascii="Times New Roman" w:hAnsi="Times New Roman" w:cs="Times New Roman"/>
        </w:rPr>
        <w:t>.</w:t>
      </w:r>
    </w:p>
    <w:p w:rsidR="003F2651" w:rsidRDefault="009B0031" w:rsidP="003F2651">
      <w:pPr>
        <w:rPr>
          <w:rFonts w:ascii="Times New Roman" w:hAnsi="Times New Roman" w:cs="Times New Roman"/>
        </w:rPr>
      </w:pPr>
      <w:r w:rsidRPr="009B0031">
        <w:rPr>
          <w:rFonts w:ascii="Times New Roman" w:hAnsi="Times New Roman" w:cs="Times New Roman"/>
        </w:rPr>
        <w:t xml:space="preserve"> </w:t>
      </w:r>
    </w:p>
    <w:p w:rsidR="009B0031" w:rsidRPr="009B0031" w:rsidRDefault="009B0031" w:rsidP="003F2651">
      <w:pPr>
        <w:spacing w:after="0"/>
        <w:rPr>
          <w:rFonts w:ascii="Times New Roman" w:hAnsi="Times New Roman" w:cs="Times New Roman"/>
        </w:rPr>
      </w:pPr>
      <w:proofErr w:type="spellStart"/>
      <w:r w:rsidRPr="009B0031">
        <w:rPr>
          <w:rFonts w:ascii="Times New Roman" w:hAnsi="Times New Roman" w:cs="Times New Roman"/>
          <w:b/>
        </w:rPr>
        <w:t>Books</w:t>
      </w:r>
      <w:proofErr w:type="spellEnd"/>
      <w:r w:rsidRPr="009B0031">
        <w:rPr>
          <w:rFonts w:ascii="Times New Roman" w:hAnsi="Times New Roman" w:cs="Times New Roman"/>
          <w:b/>
        </w:rPr>
        <w:t xml:space="preserve">, </w:t>
      </w:r>
      <w:proofErr w:type="spellStart"/>
      <w:r w:rsidRPr="009B0031">
        <w:rPr>
          <w:rFonts w:ascii="Times New Roman" w:hAnsi="Times New Roman" w:cs="Times New Roman"/>
          <w:b/>
        </w:rPr>
        <w:t>recommended</w:t>
      </w:r>
      <w:proofErr w:type="spellEnd"/>
      <w:r w:rsidRPr="009B0031">
        <w:rPr>
          <w:rFonts w:ascii="Times New Roman" w:hAnsi="Times New Roman" w:cs="Times New Roman"/>
          <w:b/>
        </w:rPr>
        <w:t xml:space="preserve"> </w:t>
      </w:r>
      <w:proofErr w:type="spellStart"/>
      <w:r w:rsidRPr="009B0031">
        <w:rPr>
          <w:rFonts w:ascii="Times New Roman" w:hAnsi="Times New Roman" w:cs="Times New Roman"/>
          <w:b/>
        </w:rPr>
        <w:t>Readings</w:t>
      </w:r>
      <w:proofErr w:type="spellEnd"/>
      <w:r w:rsidRPr="009B0031">
        <w:rPr>
          <w:rFonts w:ascii="Times New Roman" w:hAnsi="Times New Roman" w:cs="Times New Roman"/>
        </w:rPr>
        <w:t xml:space="preserve">: European </w:t>
      </w:r>
      <w:proofErr w:type="spellStart"/>
      <w:r w:rsidRPr="009B0031">
        <w:rPr>
          <w:rFonts w:ascii="Times New Roman" w:hAnsi="Times New Roman" w:cs="Times New Roman"/>
        </w:rPr>
        <w:t>Tax</w:t>
      </w:r>
      <w:proofErr w:type="spellEnd"/>
      <w:r w:rsidRPr="009B0031">
        <w:rPr>
          <w:rFonts w:ascii="Times New Roman" w:hAnsi="Times New Roman" w:cs="Times New Roman"/>
        </w:rPr>
        <w:t xml:space="preserve"> Law;   Ben J</w:t>
      </w:r>
      <w:proofErr w:type="gramStart"/>
      <w:r w:rsidRPr="009B0031">
        <w:rPr>
          <w:rFonts w:ascii="Times New Roman" w:hAnsi="Times New Roman" w:cs="Times New Roman"/>
        </w:rPr>
        <w:t>.M.</w:t>
      </w:r>
      <w:proofErr w:type="gramEnd"/>
      <w:r w:rsidRPr="009B0031">
        <w:rPr>
          <w:rFonts w:ascii="Times New Roman" w:hAnsi="Times New Roman" w:cs="Times New Roman"/>
        </w:rPr>
        <w:t xml:space="preserve"> Terra, Peter J. </w:t>
      </w:r>
      <w:proofErr w:type="spellStart"/>
      <w:r w:rsidRPr="009B0031">
        <w:rPr>
          <w:rFonts w:ascii="Times New Roman" w:hAnsi="Times New Roman" w:cs="Times New Roman"/>
        </w:rPr>
        <w:t>Wattel</w:t>
      </w:r>
      <w:proofErr w:type="spellEnd"/>
    </w:p>
    <w:p w:rsidR="009B0031" w:rsidRPr="009B0031" w:rsidRDefault="009B0031" w:rsidP="003F2651">
      <w:pPr>
        <w:spacing w:after="0" w:line="240" w:lineRule="auto"/>
        <w:rPr>
          <w:rFonts w:ascii="Times New Roman" w:hAnsi="Times New Roman" w:cs="Times New Roman"/>
        </w:rPr>
      </w:pPr>
      <w:r w:rsidRPr="009B0031">
        <w:rPr>
          <w:rFonts w:ascii="Times New Roman" w:hAnsi="Times New Roman" w:cs="Times New Roman"/>
        </w:rPr>
        <w:t xml:space="preserve">EU </w:t>
      </w:r>
      <w:proofErr w:type="spellStart"/>
      <w:r w:rsidRPr="009B0031">
        <w:rPr>
          <w:rFonts w:ascii="Times New Roman" w:hAnsi="Times New Roman" w:cs="Times New Roman"/>
        </w:rPr>
        <w:t>Tax</w:t>
      </w:r>
      <w:proofErr w:type="spellEnd"/>
      <w:r w:rsidRPr="009B0031">
        <w:rPr>
          <w:rFonts w:ascii="Times New Roman" w:hAnsi="Times New Roman" w:cs="Times New Roman"/>
        </w:rPr>
        <w:t xml:space="preserve"> Law – </w:t>
      </w:r>
      <w:proofErr w:type="spellStart"/>
      <w:r w:rsidRPr="009B0031">
        <w:rPr>
          <w:rFonts w:ascii="Times New Roman" w:hAnsi="Times New Roman" w:cs="Times New Roman"/>
        </w:rPr>
        <w:t>Direct</w:t>
      </w:r>
      <w:proofErr w:type="spellEnd"/>
      <w:r w:rsidRPr="009B0031">
        <w:rPr>
          <w:rFonts w:ascii="Times New Roman" w:hAnsi="Times New Roman" w:cs="Times New Roman"/>
        </w:rPr>
        <w:t xml:space="preserve"> </w:t>
      </w:r>
      <w:proofErr w:type="spellStart"/>
      <w:r w:rsidRPr="009B0031">
        <w:rPr>
          <w:rFonts w:ascii="Times New Roman" w:hAnsi="Times New Roman" w:cs="Times New Roman"/>
        </w:rPr>
        <w:t>Taxation</w:t>
      </w:r>
      <w:proofErr w:type="spellEnd"/>
      <w:r w:rsidRPr="009B0031">
        <w:rPr>
          <w:rFonts w:ascii="Times New Roman" w:hAnsi="Times New Roman" w:cs="Times New Roman"/>
        </w:rPr>
        <w:t xml:space="preserve">; Marjaana </w:t>
      </w:r>
      <w:proofErr w:type="spellStart"/>
      <w:r w:rsidRPr="009B0031">
        <w:rPr>
          <w:rFonts w:ascii="Times New Roman" w:hAnsi="Times New Roman" w:cs="Times New Roman"/>
        </w:rPr>
        <w:t>Helminen</w:t>
      </w:r>
      <w:proofErr w:type="spellEnd"/>
    </w:p>
    <w:p w:rsidR="00FB04F7" w:rsidRPr="009B0031" w:rsidRDefault="009B0031" w:rsidP="003F2651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9B0031">
        <w:rPr>
          <w:rFonts w:ascii="Times New Roman" w:hAnsi="Times New Roman" w:cs="Times New Roman"/>
        </w:rPr>
        <w:t>Respective</w:t>
      </w:r>
      <w:proofErr w:type="spellEnd"/>
      <w:r w:rsidRPr="009B0031">
        <w:rPr>
          <w:rFonts w:ascii="Times New Roman" w:hAnsi="Times New Roman" w:cs="Times New Roman"/>
        </w:rPr>
        <w:t xml:space="preserve"> EU </w:t>
      </w:r>
      <w:bookmarkStart w:id="0" w:name="_GoBack"/>
      <w:bookmarkEnd w:id="0"/>
      <w:proofErr w:type="spellStart"/>
      <w:r w:rsidRPr="009B0031">
        <w:rPr>
          <w:rFonts w:ascii="Times New Roman" w:hAnsi="Times New Roman" w:cs="Times New Roman"/>
        </w:rPr>
        <w:t>Legal</w:t>
      </w:r>
      <w:proofErr w:type="spellEnd"/>
      <w:r w:rsidRPr="009B0031">
        <w:rPr>
          <w:rFonts w:ascii="Times New Roman" w:hAnsi="Times New Roman" w:cs="Times New Roman"/>
        </w:rPr>
        <w:t xml:space="preserve"> </w:t>
      </w:r>
      <w:proofErr w:type="spellStart"/>
      <w:r w:rsidRPr="009B0031">
        <w:rPr>
          <w:rFonts w:ascii="Times New Roman" w:hAnsi="Times New Roman" w:cs="Times New Roman"/>
        </w:rPr>
        <w:t>norms</w:t>
      </w:r>
      <w:proofErr w:type="spellEnd"/>
    </w:p>
    <w:sectPr w:rsidR="00FB04F7" w:rsidRPr="009B00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A156BF"/>
    <w:multiLevelType w:val="hybridMultilevel"/>
    <w:tmpl w:val="26C810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031"/>
    <w:rsid w:val="003F2651"/>
    <w:rsid w:val="009B0031"/>
    <w:rsid w:val="00AC0B74"/>
    <w:rsid w:val="00FB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3383E"/>
  <w15:chartTrackingRefBased/>
  <w15:docId w15:val="{67F6FFA0-CCB6-486B-A2DC-32A068423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F26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2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498</Words>
  <Characters>3437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Pollák Zsuzsanna Éva</dc:creator>
  <cp:keywords/>
  <dc:description/>
  <cp:lastModifiedBy>Pollák Zsuzsanna Éva</cp:lastModifiedBy>
  <cp:revision>4</cp:revision>
  <dcterms:created xsi:type="dcterms:W3CDTF">2018-10-30T09:56:00Z</dcterms:created>
  <dcterms:modified xsi:type="dcterms:W3CDTF">2018-10-30T10:04:00Z</dcterms:modified>
</cp:coreProperties>
</file>